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6605" w:rsidRDefault="00362883" w:rsidP="00436605">
      <w:pPr>
        <w:pStyle w:val="af2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59450" cy="814876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8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605" w:rsidRDefault="004366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</w:pPr>
    </w:p>
    <w:p w:rsidR="00436605" w:rsidRPr="00362883" w:rsidRDefault="00436605" w:rsidP="00362883">
      <w:pPr>
        <w:tabs>
          <w:tab w:val="left" w:pos="5235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</w:p>
    <w:p w:rsidR="00436605" w:rsidRDefault="004366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</w:pPr>
    </w:p>
    <w:p w:rsidR="00436605" w:rsidRDefault="004366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</w:pPr>
    </w:p>
    <w:p w:rsidR="00436605" w:rsidRDefault="0043660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</w:pPr>
    </w:p>
    <w:p w:rsidR="003E0031" w:rsidRPr="00436605" w:rsidRDefault="0043660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3660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sdt>
      <w:sdtPr>
        <w:rPr>
          <w:rFonts w:ascii="Calibri" w:eastAsia="Calibri" w:hAnsi="Calibri" w:cs="Calibri"/>
          <w:color w:val="auto"/>
          <w:sz w:val="22"/>
          <w:szCs w:val="22"/>
        </w:rPr>
        <w:id w:val="-198822583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4493A" w:rsidRPr="00436605" w:rsidRDefault="0044493A" w:rsidP="00436605">
          <w:pPr>
            <w:pStyle w:val="af3"/>
            <w:jc w:val="center"/>
            <w:rPr>
              <w:rStyle w:val="20"/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</w:pPr>
          <w:r w:rsidRPr="0044493A">
            <w:rPr>
              <w:rStyle w:val="20"/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  <w:t>ОГЛАВЛЕНИЕ</w:t>
          </w:r>
        </w:p>
        <w:p w:rsidR="0044493A" w:rsidRPr="0044493A" w:rsidRDefault="0044493A" w:rsidP="0044493A"/>
        <w:p w:rsidR="00DA6BAA" w:rsidRPr="00DA6BAA" w:rsidRDefault="00D93AF0" w:rsidP="00DA6BAA">
          <w:pPr>
            <w:pStyle w:val="13"/>
            <w:spacing w:line="360" w:lineRule="auto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</w:rPr>
          </w:pPr>
          <w:r w:rsidRPr="00DA6BAA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44493A" w:rsidRPr="00DA6BAA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DA6BAA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44136722" w:history="1">
            <w:r w:rsidR="00DA6BAA" w:rsidRPr="00DA6BAA">
              <w:rPr>
                <w:rStyle w:val="ae"/>
                <w:rFonts w:eastAsia="Times New Roman"/>
                <w:noProof/>
                <w:sz w:val="28"/>
                <w:szCs w:val="28"/>
              </w:rPr>
              <w:t>I.</w:t>
            </w:r>
            <w:r w:rsidR="00DA6BAA" w:rsidRPr="00DA6BAA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</w:rPr>
              <w:tab/>
            </w:r>
            <w:r w:rsidR="00DA6BAA" w:rsidRPr="00DA6BAA">
              <w:rPr>
                <w:rStyle w:val="ae"/>
                <w:rFonts w:eastAsia="Times New Roman"/>
                <w:noProof/>
                <w:sz w:val="28"/>
                <w:szCs w:val="28"/>
              </w:rPr>
              <w:t>ПОЯСНИТЕЛЬНАЯ ЗАПИСКА</w:t>
            </w:r>
            <w:r w:rsidR="00DA6BAA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6BAA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_Toc144136722 \h </w:instrText>
            </w:r>
            <w:r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B0B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</w:t>
            </w:r>
            <w:r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6BAA" w:rsidRPr="00DA6BAA" w:rsidRDefault="00926580" w:rsidP="00DA6BAA">
          <w:pPr>
            <w:pStyle w:val="21"/>
            <w:tabs>
              <w:tab w:val="left" w:pos="426"/>
              <w:tab w:val="left" w:pos="880"/>
              <w:tab w:val="right" w:leader="dot" w:pos="9060"/>
            </w:tabs>
            <w:spacing w:line="360" w:lineRule="auto"/>
            <w:ind w:left="0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</w:rPr>
          </w:pPr>
          <w:hyperlink w:anchor="_Toc144136723" w:history="1">
            <w:r w:rsidR="00DA6BAA" w:rsidRPr="00DA6BAA">
              <w:rPr>
                <w:rStyle w:val="ae"/>
                <w:rFonts w:eastAsia="Times New Roman"/>
                <w:noProof/>
                <w:sz w:val="28"/>
                <w:szCs w:val="28"/>
              </w:rPr>
              <w:t>II.</w:t>
            </w:r>
            <w:r w:rsidR="00DA6BAA" w:rsidRPr="00DA6BAA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</w:rPr>
              <w:tab/>
            </w:r>
            <w:r w:rsidR="00DA6BAA" w:rsidRPr="00DA6BAA">
              <w:rPr>
                <w:rStyle w:val="ae"/>
                <w:rFonts w:eastAsia="Times New Roman"/>
                <w:noProof/>
                <w:sz w:val="28"/>
                <w:szCs w:val="28"/>
              </w:rPr>
              <w:t>СОДЕРЖАНИЕ ОБУЧЕНИЯ</w:t>
            </w:r>
            <w:r w:rsidR="00DA6BAA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6BAA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_Toc144136723 \h </w:instrText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B0B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</w:t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6BAA" w:rsidRPr="00DA6BAA" w:rsidRDefault="00926580" w:rsidP="00DA6BAA">
          <w:pPr>
            <w:pStyle w:val="21"/>
            <w:tabs>
              <w:tab w:val="left" w:pos="426"/>
              <w:tab w:val="left" w:pos="880"/>
              <w:tab w:val="right" w:leader="dot" w:pos="9060"/>
            </w:tabs>
            <w:spacing w:line="360" w:lineRule="auto"/>
            <w:ind w:left="0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</w:rPr>
          </w:pPr>
          <w:hyperlink w:anchor="_Toc144136724" w:history="1">
            <w:r w:rsidR="00DA6BAA" w:rsidRPr="00DA6BAA">
              <w:rPr>
                <w:rStyle w:val="ae"/>
                <w:noProof/>
                <w:sz w:val="28"/>
                <w:szCs w:val="28"/>
              </w:rPr>
              <w:t>III.</w:t>
            </w:r>
            <w:r w:rsidR="00DA6BAA" w:rsidRPr="00DA6BAA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</w:rPr>
              <w:tab/>
            </w:r>
            <w:r w:rsidR="00DA6BAA" w:rsidRPr="00DA6BAA">
              <w:rPr>
                <w:rStyle w:val="ae"/>
                <w:noProof/>
                <w:sz w:val="28"/>
                <w:szCs w:val="28"/>
              </w:rPr>
              <w:t>ПЛАНИРУЕМЫЕ РЕЗУЛЬТАТЫ</w:t>
            </w:r>
            <w:r w:rsidR="00DA6BAA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6BAA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_Toc144136724 \h </w:instrText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B0B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</w:t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6BAA" w:rsidRPr="00DA6BAA" w:rsidRDefault="00926580" w:rsidP="00DA6BAA">
          <w:pPr>
            <w:pStyle w:val="13"/>
            <w:spacing w:line="360" w:lineRule="auto"/>
            <w:rPr>
              <w:rFonts w:ascii="Times New Roman" w:eastAsiaTheme="minorEastAsia" w:hAnsi="Times New Roman" w:cs="Times New Roman"/>
              <w:noProof/>
              <w:kern w:val="2"/>
              <w:sz w:val="28"/>
              <w:szCs w:val="28"/>
            </w:rPr>
          </w:pPr>
          <w:hyperlink w:anchor="_Toc144136725" w:history="1">
            <w:r w:rsidR="00DA6BAA" w:rsidRPr="00DA6BAA">
              <w:rPr>
                <w:rStyle w:val="ae"/>
                <w:rFonts w:eastAsia="Times New Roman"/>
                <w:noProof/>
                <w:sz w:val="28"/>
                <w:szCs w:val="28"/>
              </w:rPr>
              <w:t>IV.</w:t>
            </w:r>
            <w:r w:rsidR="00DA6BAA" w:rsidRPr="00DA6BAA">
              <w:rPr>
                <w:rFonts w:ascii="Times New Roman" w:eastAsiaTheme="minorEastAsia" w:hAnsi="Times New Roman" w:cs="Times New Roman"/>
                <w:noProof/>
                <w:kern w:val="2"/>
                <w:sz w:val="28"/>
                <w:szCs w:val="28"/>
              </w:rPr>
              <w:tab/>
            </w:r>
            <w:r w:rsidR="00DA6BAA" w:rsidRPr="00DA6BAA">
              <w:rPr>
                <w:rStyle w:val="ae"/>
                <w:rFonts w:eastAsia="Times New Roman"/>
                <w:noProof/>
                <w:sz w:val="28"/>
                <w:szCs w:val="28"/>
              </w:rPr>
              <w:t>ТЕМАТИЧЕСКОЕ ПЛАНИРОВАНИЕ</w:t>
            </w:r>
            <w:r w:rsidR="00DA6BAA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6BAA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_Toc144136725 \h </w:instrText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AB0B6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</w:t>
            </w:r>
            <w:r w:rsidR="00D93AF0" w:rsidRPr="00DA6BAA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4493A" w:rsidRDefault="00D93AF0" w:rsidP="00DA6BAA">
          <w:pPr>
            <w:tabs>
              <w:tab w:val="left" w:pos="426"/>
            </w:tabs>
            <w:spacing w:line="360" w:lineRule="auto"/>
          </w:pPr>
          <w:r w:rsidRPr="00DA6BAA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436605" w:rsidRDefault="00436605">
      <w:pPr>
        <w:spacing w:after="0" w:line="360" w:lineRule="auto"/>
        <w:ind w:right="38"/>
        <w:jc w:val="center"/>
        <w:rPr>
          <w:lang w:val="en-US"/>
        </w:rPr>
      </w:pPr>
    </w:p>
    <w:p w:rsidR="00436605" w:rsidRDefault="00436605">
      <w:pPr>
        <w:spacing w:after="0" w:line="360" w:lineRule="auto"/>
        <w:ind w:right="38"/>
        <w:jc w:val="center"/>
        <w:rPr>
          <w:lang w:val="en-US"/>
        </w:rPr>
      </w:pPr>
    </w:p>
    <w:p w:rsidR="00436605" w:rsidRDefault="00436605">
      <w:pPr>
        <w:spacing w:after="0" w:line="360" w:lineRule="auto"/>
        <w:ind w:right="38"/>
        <w:jc w:val="center"/>
        <w:rPr>
          <w:lang w:val="en-US"/>
        </w:rPr>
      </w:pPr>
    </w:p>
    <w:p w:rsidR="00436605" w:rsidRDefault="00436605">
      <w:pPr>
        <w:spacing w:after="0" w:line="360" w:lineRule="auto"/>
        <w:ind w:right="38"/>
        <w:jc w:val="center"/>
        <w:rPr>
          <w:lang w:val="en-US"/>
        </w:rPr>
      </w:pPr>
    </w:p>
    <w:p w:rsidR="00436605" w:rsidRDefault="00436605">
      <w:pPr>
        <w:spacing w:after="0" w:line="360" w:lineRule="auto"/>
        <w:ind w:right="38"/>
        <w:jc w:val="center"/>
        <w:rPr>
          <w:lang w:val="en-US"/>
        </w:rPr>
      </w:pPr>
    </w:p>
    <w:p w:rsidR="003E0031" w:rsidRDefault="00926C76">
      <w:pPr>
        <w:spacing w:after="0" w:line="360" w:lineRule="auto"/>
        <w:ind w:right="3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br w:type="page"/>
      </w:r>
    </w:p>
    <w:p w:rsidR="003E0031" w:rsidRDefault="00926C76" w:rsidP="000749C8">
      <w:pPr>
        <w:pStyle w:val="1"/>
        <w:numPr>
          <w:ilvl w:val="0"/>
          <w:numId w:val="10"/>
        </w:num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1" w:name="_Toc144136722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ПОЯСНИТЕЛЬНАЯ ЗАПИСКА</w:t>
      </w:r>
      <w:bookmarkEnd w:id="1"/>
    </w:p>
    <w:p w:rsidR="003E0031" w:rsidRDefault="003E0031"/>
    <w:p w:rsidR="003E0031" w:rsidRDefault="00926C7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программа по учебному предмету «Адаптивная физическая культура»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 1), утвержденной приказом Министерства просвещения России от 24.11.2022г. № 1026 (</w:t>
      </w:r>
      <w:hyperlink r:id="rId11">
        <w:r>
          <w:rPr>
            <w:rFonts w:ascii="Times New Roman" w:eastAsia="Times New Roman" w:hAnsi="Times New Roman" w:cs="Times New Roman"/>
            <w:color w:val="000080"/>
            <w:sz w:val="28"/>
            <w:szCs w:val="28"/>
            <w:u w:val="single"/>
          </w:rPr>
          <w:t>https://clck.ru/33NMkR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</w:t>
      </w:r>
    </w:p>
    <w:p w:rsidR="003E0031" w:rsidRDefault="00926C7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ФАООП УО (вариант 1)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адресована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:rsidR="003E0031" w:rsidRDefault="00926C7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Учебный предмет «Адаптивная физическая культура» относится к предметной области «Физическая культура» и является обязательной частью учебного плана. В соответствии с учебным планом рабочая программа по учебному предмету «Адаптивная физическая культура» в 7 классе рассчитана на 34 учебные недели и составляет 68 часов в год (2 часа в неделю).</w:t>
      </w:r>
    </w:p>
    <w:p w:rsidR="003E0031" w:rsidRDefault="00926C7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Федеральная адаптированная основная общеобразовательная программа определяет цель и задачи учебного предмета «Адаптивная физическая культура».</w:t>
      </w:r>
    </w:p>
    <w:p w:rsidR="003E0031" w:rsidRDefault="00926C7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Цель учебного предмета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всестороннее развитие личности обучающихся с умственной отсталостью (интеллектуальными нарушениями) в процессе приобщения их к физической культуре, повышении уровня их психофизического развития, расширении индивидуальных двигательных возможностей, комплексной коррекции нарушений развития, социальной адаптации.</w:t>
      </w:r>
    </w:p>
    <w:p w:rsidR="003E0031" w:rsidRDefault="00926C7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Задачи обучения:</w:t>
      </w:r>
    </w:p>
    <w:p w:rsidR="003E0031" w:rsidRDefault="00926C7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воспитание интереса к физической культуре и спорту;</w:t>
      </w:r>
    </w:p>
    <w:p w:rsidR="003E0031" w:rsidRDefault="00926C7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овладение основами доступных видов спорта (легкой атлетикой, гимнастикой, лыжной подготовкой) в соответствии с возрастными и психофизическими особенностями обучающихся;</w:t>
      </w:r>
    </w:p>
    <w:p w:rsidR="003E0031" w:rsidRDefault="00926C7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коррекция недостатков познавательной сферы и психомоторного развития; развития и совершенствование волевой сферы; формирование социально приемлемых форм поведения, предупреждения проявлений деструктивного поведения (крик, агрессия,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самоагрессия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стереотипии) в процессе уроков и во внеурочной деятельности);</w:t>
      </w:r>
    </w:p>
    <w:p w:rsidR="003E0031" w:rsidRDefault="00926C7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воспитание нравственных качеств и свойств личности;</w:t>
      </w:r>
    </w:p>
    <w:p w:rsidR="003E0031" w:rsidRDefault="00926C7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содействие военн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о-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патриотической подготовке.</w:t>
      </w:r>
    </w:p>
    <w:p w:rsidR="003E0031" w:rsidRDefault="00926C7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Рабочая программа по учебному предмету «Адаптивная физическая культура» в 7 классе определяет следующие задачи:</w:t>
      </w:r>
    </w:p>
    <w:p w:rsidR="003E0031" w:rsidRDefault="00926C7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Задачи учебного предмета: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формирование потребности в систематических занятиях физической культурой и доступных видах спорта; 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формирование основных двигательных качеств: быстроту, силу, ловкость и другие; 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развитие у обучающихся умения следить за своим физическим состоянием, величиной физических нагрузок, адекватно их дозировать; 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формирование умения ходить и бегать в различном темпе, во время бега и ходьбы не задерживать дыхание; выполнять ускорения на отрезках от 40-до 60 м;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формирование умения выполнять прыжок в длину способом «согнув ноги с полного разбега;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формирование умения метать мяч на дальность и в цель;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совершенствование техники выполнения строевых команд и перестроений;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совершенствование умения сохранять равновесие во время выполнения заданий на гимнастической скамейке и стенке;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lastRenderedPageBreak/>
        <w:t>формирование умения выполнять самостоятельно общеразвивающие и корригирующие упражнения в определенном ритме;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совершенствование умения перелезать через препятствие и подлезать под препятствие различным способом в зависимости от высоты препятствия;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совершенствования умения передвигаться на лыжах изученными способами;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формирование мотивации к здоровому образу жизни;</w:t>
      </w:r>
    </w:p>
    <w:p w:rsidR="003E0031" w:rsidRDefault="00926C7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совершенствование техники и приемов в спортивных играх. </w:t>
      </w:r>
    </w:p>
    <w:p w:rsidR="000749C8" w:rsidRDefault="000749C8">
      <w:pPr>
        <w:spacing w:after="0" w:line="240" w:lineRule="auto"/>
        <w:ind w:firstLine="709"/>
        <w:jc w:val="both"/>
      </w:pPr>
    </w:p>
    <w:p w:rsidR="000749C8" w:rsidRDefault="000749C8">
      <w:pPr>
        <w:spacing w:after="0" w:line="240" w:lineRule="auto"/>
        <w:ind w:firstLine="709"/>
        <w:jc w:val="both"/>
      </w:pPr>
    </w:p>
    <w:p w:rsidR="000749C8" w:rsidRDefault="000749C8" w:rsidP="000749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A"/>
          <w:sz w:val="28"/>
          <w:szCs w:val="28"/>
        </w:rPr>
      </w:pPr>
    </w:p>
    <w:p w:rsidR="003E0031" w:rsidRDefault="00926C7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br w:type="page"/>
      </w:r>
    </w:p>
    <w:p w:rsidR="003E0031" w:rsidRPr="005D4A1F" w:rsidRDefault="005D4A1F" w:rsidP="005D4A1F">
      <w:pPr>
        <w:pStyle w:val="2"/>
        <w:numPr>
          <w:ilvl w:val="0"/>
          <w:numId w:val="10"/>
        </w:numPr>
        <w:jc w:val="center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</w:rPr>
      </w:pPr>
      <w:bookmarkStart w:id="2" w:name="_Toc144136723"/>
      <w:r w:rsidRPr="005D4A1F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</w:rPr>
        <w:lastRenderedPageBreak/>
        <w:t xml:space="preserve">СОДЕРЖАНИЕ </w:t>
      </w:r>
      <w:r w:rsidR="00DA6BAA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</w:rPr>
        <w:t>ОБУЧЕНИЯ</w:t>
      </w:r>
      <w:bookmarkEnd w:id="2"/>
    </w:p>
    <w:p w:rsidR="003E0031" w:rsidRDefault="003E0031">
      <w:pPr>
        <w:spacing w:after="0"/>
      </w:pPr>
    </w:p>
    <w:p w:rsidR="003E0031" w:rsidRDefault="00926C7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Содержание программы отражено в разделах: «Знания о физической культуре», «Гимнастика», «Легкая атлетика», «Лыжная подготовка», «Спортивные игры». Каждый из перечисленных разделов включает некоторые теоретические сведения и материал для практической подготовки обучающихся. </w:t>
      </w:r>
    </w:p>
    <w:p w:rsidR="003E0031" w:rsidRDefault="00926C7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Программой предусмотрены следующие виды работы:</w:t>
      </w:r>
    </w:p>
    <w:p w:rsidR="003E0031" w:rsidRDefault="00926C7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беседы о содержании и значении физических упражнений для повышения качества здоровья и коррекции нарушенных функций;</w:t>
      </w:r>
    </w:p>
    <w:p w:rsidR="003E0031" w:rsidRDefault="00926C7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выполнение физических упражнений на основе показа учителя;</w:t>
      </w:r>
    </w:p>
    <w:p w:rsidR="003E0031" w:rsidRDefault="00926C7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выполнение физических упражнений без зрительного сопровождения, под словесную инструкцию учителя; </w:t>
      </w:r>
    </w:p>
    <w:p w:rsidR="003E0031" w:rsidRDefault="00926C7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 упражнений;</w:t>
      </w:r>
    </w:p>
    <w:p w:rsidR="003E0031" w:rsidRDefault="00926C7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занятия в тренирующем режиме;</w:t>
      </w:r>
    </w:p>
    <w:p w:rsidR="003E0031" w:rsidRDefault="00926C7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двигательных качеств на программном материале гимнастики, легкой атлетики, формирование двигательных умений и навыков в процессе подвижных игр.</w:t>
      </w:r>
    </w:p>
    <w:p w:rsidR="003E0031" w:rsidRDefault="00926C7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Уроки физической культуры строятся с учетом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white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>знаний структуры дефекта каждого обучающего, всех его потенциальных возможностей и специфических нарушений.</w:t>
      </w:r>
    </w:p>
    <w:p w:rsidR="003E0031" w:rsidRPr="000749C8" w:rsidRDefault="00926C76" w:rsidP="000749C8">
      <w:pPr>
        <w:spacing w:line="240" w:lineRule="auto"/>
        <w:ind w:left="786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749C8">
        <w:rPr>
          <w:rFonts w:ascii="Times New Roman" w:eastAsia="Times New Roman" w:hAnsi="Times New Roman" w:cs="Times New Roman"/>
          <w:bCs/>
          <w:sz w:val="28"/>
          <w:szCs w:val="28"/>
        </w:rPr>
        <w:t>Содержание разделов</w:t>
      </w:r>
    </w:p>
    <w:tbl>
      <w:tblPr>
        <w:tblStyle w:val="af5"/>
        <w:tblW w:w="907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5"/>
        <w:gridCol w:w="3373"/>
        <w:gridCol w:w="2409"/>
        <w:gridCol w:w="2835"/>
      </w:tblGrid>
      <w:tr w:rsidR="003E0031">
        <w:tc>
          <w:tcPr>
            <w:tcW w:w="455" w:type="dxa"/>
            <w:vAlign w:val="center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3373" w:type="dxa"/>
            <w:vAlign w:val="center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Название раздела</w:t>
            </w:r>
          </w:p>
        </w:tc>
        <w:tc>
          <w:tcPr>
            <w:tcW w:w="2409" w:type="dxa"/>
            <w:vAlign w:val="center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Количество часов</w:t>
            </w:r>
          </w:p>
        </w:tc>
        <w:tc>
          <w:tcPr>
            <w:tcW w:w="2835" w:type="dxa"/>
            <w:vAlign w:val="center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Контрольные работы (количество)</w:t>
            </w:r>
          </w:p>
        </w:tc>
      </w:tr>
      <w:tr w:rsidR="003E0031">
        <w:tc>
          <w:tcPr>
            <w:tcW w:w="455" w:type="dxa"/>
            <w:vAlign w:val="center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373" w:type="dxa"/>
            <w:vAlign w:val="center"/>
          </w:tcPr>
          <w:p w:rsidR="003E0031" w:rsidRDefault="00926C76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Знания о физической культуре</w:t>
            </w:r>
          </w:p>
        </w:tc>
        <w:tc>
          <w:tcPr>
            <w:tcW w:w="2409" w:type="dxa"/>
            <w:vAlign w:val="center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 процессе обучения</w:t>
            </w:r>
          </w:p>
        </w:tc>
        <w:tc>
          <w:tcPr>
            <w:tcW w:w="2835" w:type="dxa"/>
            <w:vAlign w:val="center"/>
          </w:tcPr>
          <w:p w:rsidR="003E0031" w:rsidRDefault="003E0031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3E0031">
        <w:trPr>
          <w:trHeight w:val="225"/>
        </w:trPr>
        <w:tc>
          <w:tcPr>
            <w:tcW w:w="455" w:type="dxa"/>
            <w:vAlign w:val="center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3373" w:type="dxa"/>
            <w:vAlign w:val="center"/>
          </w:tcPr>
          <w:p w:rsidR="003E0031" w:rsidRDefault="00926C76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Гимнастика</w:t>
            </w:r>
          </w:p>
        </w:tc>
        <w:tc>
          <w:tcPr>
            <w:tcW w:w="2409" w:type="dxa"/>
            <w:vAlign w:val="center"/>
          </w:tcPr>
          <w:p w:rsidR="003E0031" w:rsidRDefault="00926C7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2835" w:type="dxa"/>
            <w:vAlign w:val="center"/>
          </w:tcPr>
          <w:p w:rsidR="003E0031" w:rsidRDefault="003E0031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3E0031">
        <w:trPr>
          <w:trHeight w:val="252"/>
        </w:trPr>
        <w:tc>
          <w:tcPr>
            <w:tcW w:w="455" w:type="dxa"/>
            <w:vAlign w:val="center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3373" w:type="dxa"/>
            <w:vAlign w:val="center"/>
          </w:tcPr>
          <w:p w:rsidR="003E0031" w:rsidRDefault="00926C76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Легкая атлетика</w:t>
            </w:r>
          </w:p>
        </w:tc>
        <w:tc>
          <w:tcPr>
            <w:tcW w:w="2409" w:type="dxa"/>
            <w:vAlign w:val="center"/>
          </w:tcPr>
          <w:p w:rsidR="003E0031" w:rsidRDefault="00926C7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2835" w:type="dxa"/>
            <w:vAlign w:val="center"/>
          </w:tcPr>
          <w:p w:rsidR="003E0031" w:rsidRDefault="003E0031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3E0031">
        <w:trPr>
          <w:trHeight w:val="351"/>
        </w:trPr>
        <w:tc>
          <w:tcPr>
            <w:tcW w:w="455" w:type="dxa"/>
            <w:vAlign w:val="center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3373" w:type="dxa"/>
            <w:vAlign w:val="center"/>
          </w:tcPr>
          <w:p w:rsidR="003E0031" w:rsidRDefault="00926C76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Лыжная подготовка </w:t>
            </w:r>
          </w:p>
        </w:tc>
        <w:tc>
          <w:tcPr>
            <w:tcW w:w="2409" w:type="dxa"/>
            <w:vAlign w:val="center"/>
          </w:tcPr>
          <w:p w:rsidR="003E0031" w:rsidRDefault="00926C7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2835" w:type="dxa"/>
            <w:vAlign w:val="center"/>
          </w:tcPr>
          <w:p w:rsidR="003E0031" w:rsidRDefault="003E0031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3E0031">
        <w:trPr>
          <w:trHeight w:val="252"/>
        </w:trPr>
        <w:tc>
          <w:tcPr>
            <w:tcW w:w="455" w:type="dxa"/>
            <w:vAlign w:val="center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3373" w:type="dxa"/>
            <w:vAlign w:val="center"/>
          </w:tcPr>
          <w:p w:rsidR="003E0031" w:rsidRDefault="00926C76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Спортивные игры</w:t>
            </w:r>
          </w:p>
        </w:tc>
        <w:tc>
          <w:tcPr>
            <w:tcW w:w="2409" w:type="dxa"/>
            <w:vAlign w:val="center"/>
          </w:tcPr>
          <w:p w:rsidR="003E0031" w:rsidRDefault="00926C7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18</w:t>
            </w:r>
          </w:p>
        </w:tc>
        <w:tc>
          <w:tcPr>
            <w:tcW w:w="2835" w:type="dxa"/>
            <w:vAlign w:val="center"/>
          </w:tcPr>
          <w:p w:rsidR="003E0031" w:rsidRDefault="003E0031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3E0031">
        <w:trPr>
          <w:trHeight w:val="70"/>
        </w:trPr>
        <w:tc>
          <w:tcPr>
            <w:tcW w:w="455" w:type="dxa"/>
            <w:vAlign w:val="center"/>
          </w:tcPr>
          <w:p w:rsidR="003E0031" w:rsidRDefault="003E0031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373" w:type="dxa"/>
            <w:vAlign w:val="center"/>
          </w:tcPr>
          <w:p w:rsidR="003E0031" w:rsidRDefault="00926C76">
            <w:pPr>
              <w:spacing w:line="360" w:lineRule="auto"/>
              <w:jc w:val="right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Итого:</w:t>
            </w:r>
          </w:p>
        </w:tc>
        <w:tc>
          <w:tcPr>
            <w:tcW w:w="2409" w:type="dxa"/>
            <w:vAlign w:val="center"/>
          </w:tcPr>
          <w:p w:rsidR="003E0031" w:rsidRDefault="00926C7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68</w:t>
            </w:r>
          </w:p>
        </w:tc>
        <w:tc>
          <w:tcPr>
            <w:tcW w:w="2835" w:type="dxa"/>
            <w:vAlign w:val="center"/>
          </w:tcPr>
          <w:p w:rsidR="003E0031" w:rsidRDefault="003E0031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0749C8" w:rsidRDefault="00926C76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С учетом каждого региона вместо лыжной подготовки проводятся занятия на открытом воздухе: гимнастика, легкая атлетика, игры; катание на коньках.</w:t>
      </w:r>
    </w:p>
    <w:p w:rsidR="005D4A1F" w:rsidRPr="005D4A1F" w:rsidRDefault="005D4A1F" w:rsidP="005D4A1F">
      <w:pPr>
        <w:pStyle w:val="2"/>
        <w:numPr>
          <w:ilvl w:val="0"/>
          <w:numId w:val="16"/>
        </w:numPr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3" w:name="_Toc144136724"/>
      <w:bookmarkStart w:id="4" w:name="_Hlk138962750"/>
      <w:bookmarkStart w:id="5" w:name="_Hlk138961499"/>
      <w:bookmarkStart w:id="6" w:name="_Hlk138967155"/>
      <w:r w:rsidRPr="005D4A1F">
        <w:rPr>
          <w:rFonts w:ascii="Times New Roman" w:hAnsi="Times New Roman" w:cs="Times New Roman"/>
          <w:b/>
          <w:bCs/>
          <w:color w:val="auto"/>
          <w:sz w:val="28"/>
          <w:szCs w:val="28"/>
        </w:rPr>
        <w:lastRenderedPageBreak/>
        <w:t>ПЛАНИРУЕМЫЕ РЕЗУЛЬТАТЫ</w:t>
      </w:r>
      <w:bookmarkEnd w:id="3"/>
    </w:p>
    <w:p w:rsidR="005D4A1F" w:rsidRPr="000749C8" w:rsidRDefault="005D4A1F" w:rsidP="005D4A1F">
      <w:pPr>
        <w:pStyle w:val="af2"/>
        <w:spacing w:before="24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7" w:name="_Hlk138962780"/>
      <w:bookmarkEnd w:id="4"/>
      <w:r w:rsidRPr="000749C8">
        <w:rPr>
          <w:rFonts w:ascii="Times New Roman" w:hAnsi="Times New Roman" w:cs="Times New Roman"/>
          <w:b/>
          <w:sz w:val="28"/>
          <w:szCs w:val="28"/>
        </w:rPr>
        <w:t>Личностные:</w:t>
      </w:r>
    </w:p>
    <w:bookmarkEnd w:id="5"/>
    <w:bookmarkEnd w:id="7"/>
    <w:p w:rsidR="005D4A1F" w:rsidRPr="000749C8" w:rsidRDefault="005D4A1F" w:rsidP="005D4A1F">
      <w:pPr>
        <w:pStyle w:val="a4"/>
        <w:numPr>
          <w:ilvl w:val="0"/>
          <w:numId w:val="12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0749C8">
        <w:rPr>
          <w:sz w:val="28"/>
          <w:szCs w:val="28"/>
        </w:rPr>
        <w:t>формирование чувства гордости за успехи, достижения как собственные, так и своих товарищей, достигнутых в соревнованиях различного уровня;</w:t>
      </w:r>
    </w:p>
    <w:p w:rsidR="005D4A1F" w:rsidRPr="000749C8" w:rsidRDefault="005D4A1F" w:rsidP="005D4A1F">
      <w:pPr>
        <w:pStyle w:val="a4"/>
        <w:numPr>
          <w:ilvl w:val="0"/>
          <w:numId w:val="12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0749C8">
        <w:rPr>
          <w:sz w:val="28"/>
          <w:szCs w:val="28"/>
        </w:rPr>
        <w:t>воспитание эстетических потребностей и чу</w:t>
      </w:r>
      <w:proofErr w:type="gramStart"/>
      <w:r w:rsidRPr="000749C8">
        <w:rPr>
          <w:sz w:val="28"/>
          <w:szCs w:val="28"/>
        </w:rPr>
        <w:t>вств ср</w:t>
      </w:r>
      <w:proofErr w:type="gramEnd"/>
      <w:r w:rsidRPr="000749C8">
        <w:rPr>
          <w:sz w:val="28"/>
          <w:szCs w:val="28"/>
        </w:rPr>
        <w:t>едствами физического воспитания;</w:t>
      </w:r>
    </w:p>
    <w:p w:rsidR="005D4A1F" w:rsidRPr="000749C8" w:rsidRDefault="005D4A1F" w:rsidP="005D4A1F">
      <w:pPr>
        <w:pStyle w:val="a4"/>
        <w:numPr>
          <w:ilvl w:val="0"/>
          <w:numId w:val="12"/>
        </w:numPr>
        <w:spacing w:line="360" w:lineRule="auto"/>
        <w:ind w:left="0" w:firstLine="426"/>
        <w:jc w:val="both"/>
        <w:rPr>
          <w:sz w:val="28"/>
          <w:szCs w:val="28"/>
        </w:rPr>
      </w:pPr>
      <w:r w:rsidRPr="000749C8">
        <w:rPr>
          <w:sz w:val="28"/>
          <w:szCs w:val="28"/>
        </w:rPr>
        <w:t>формирование этических чувств, проявление доброжелательности, эмоционально-нравственной отзывчивости и взаимопомощи, проявление сопереживания к чувствам других людей.</w:t>
      </w:r>
    </w:p>
    <w:p w:rsidR="005D4A1F" w:rsidRPr="000749C8" w:rsidRDefault="005D4A1F" w:rsidP="005D4A1F">
      <w:pPr>
        <w:spacing w:before="240"/>
        <w:ind w:left="709"/>
        <w:rPr>
          <w:rFonts w:ascii="Times New Roman" w:hAnsi="Times New Roman" w:cs="Times New Roman"/>
          <w:b/>
          <w:sz w:val="28"/>
          <w:szCs w:val="28"/>
        </w:rPr>
      </w:pPr>
      <w:bookmarkStart w:id="8" w:name="_Hlk138961830"/>
      <w:r>
        <w:rPr>
          <w:rFonts w:ascii="Times New Roman" w:hAnsi="Times New Roman" w:cs="Times New Roman"/>
          <w:b/>
          <w:bCs/>
          <w:sz w:val="28"/>
          <w:szCs w:val="28"/>
        </w:rPr>
        <w:t>Предметные:</w:t>
      </w:r>
    </w:p>
    <w:bookmarkEnd w:id="8"/>
    <w:p w:rsidR="005D4A1F" w:rsidRDefault="005D4A1F" w:rsidP="005D4A1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Минимальный уровень:</w:t>
      </w:r>
    </w:p>
    <w:p w:rsidR="005D4A1F" w:rsidRDefault="005D4A1F" w:rsidP="005D4A1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33"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иметь представления о физической культуре как средстве укрепления здоровья, физического развития и физической подготовки человека; </w:t>
      </w:r>
    </w:p>
    <w:p w:rsidR="005D4A1F" w:rsidRDefault="005D4A1F" w:rsidP="005D4A1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выполнять комплексы утренней гимнастики под руководством учителя;</w:t>
      </w:r>
    </w:p>
    <w:p w:rsidR="005D4A1F" w:rsidRDefault="005D4A1F" w:rsidP="005D4A1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основные правила поведения на уроках физической культуры и осознанно их применять; </w:t>
      </w:r>
    </w:p>
    <w:p w:rsidR="005D4A1F" w:rsidRDefault="005D4A1F" w:rsidP="005D4A1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иметь представления о двигательных действиях; знать строевые команды и выполнять строевых действий по словесной инструкции;</w:t>
      </w:r>
    </w:p>
    <w:p w:rsidR="005D4A1F" w:rsidRDefault="005D4A1F" w:rsidP="005D4A1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уметь вести подсчёт при выполнении общеразвивающих упражнений;</w:t>
      </w:r>
    </w:p>
    <w:p w:rsidR="005D4A1F" w:rsidRDefault="005D4A1F" w:rsidP="005D4A1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ходить в различном темпе с различными исходными положениями;</w:t>
      </w:r>
    </w:p>
    <w:p w:rsidR="005D4A1F" w:rsidRDefault="005D4A1F" w:rsidP="005D4A1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33"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иметь представление о видах двигательной активности, направленных на преимущественное развитие основных физических каче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ств в пр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оцессе участия в спортивных играх и эстафетах;</w:t>
      </w:r>
    </w:p>
    <w:p w:rsidR="005D4A1F" w:rsidRDefault="005D4A1F" w:rsidP="005D4A1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взаимодействовать со сверстниками в организации и проведении спортивных игр, соревнований;</w:t>
      </w:r>
    </w:p>
    <w:p w:rsidR="005D4A1F" w:rsidRDefault="005D4A1F" w:rsidP="005D4A1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иметь представления о бережном обращении с инвентарём и оборудованием, соблюдение требований техники безопасности в процессе участия в физкультурно-спортивных мероприятиях.</w:t>
      </w:r>
    </w:p>
    <w:p w:rsidR="005D4A1F" w:rsidRDefault="005D4A1F" w:rsidP="005D4A1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Достаточный уровень: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освоить элементы гимнастики, легкой атлетики, лыжной подготовки, спортивных игр и других видов физической культуры;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выполнять самостоятельно комплексы утренней гимнастики;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выполнять комплексы упражнений для формирования правильной осанки и развития мышц туловища, развития основных физических качеств; участвовать в оздоровительных занятиях в режиме дня;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2268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виды двигательной активности в процессе физического воспитания; выполнение двигательных действий; 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уметь подавать строевые команды, вести подсчёт при выполнении общеразвивающих упражнений;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участвовать совместно со сверстниками в спортивных играх и эстафетах;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уметь оказывать посильную помощь и моральную поддержку сверстникам в процессе участия в спортивных играх и соревнованиях; осуществлять их объективное судейство;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спортивные традиции своего народа и других народов; 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знать некоторые факторы из истории развития физической культуры,  понимать её роль и значение в жизнедеятельности человека;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способы использования различного спортивного инвентаря в основных видах двигательной активности;  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правила техники выполнения двигательных действий; 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right="-2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знать организацию занятий по физической культуре с различной целевой направленностью: на развитие быстроты, выносливости, силы,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координации; знать физические упражнения с различной целевой направленностью, их выполнять с заданной дозировкой нагрузки;  </w:t>
      </w:r>
    </w:p>
    <w:p w:rsidR="005D4A1F" w:rsidRDefault="005D4A1F" w:rsidP="005D4A1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соблюдать требования техники безопасности в процессе участия в физкультурно-спортивных мероприятиях.</w:t>
      </w:r>
    </w:p>
    <w:p w:rsidR="005D4A1F" w:rsidRPr="000749C8" w:rsidRDefault="005D4A1F" w:rsidP="005D4A1F">
      <w:pPr>
        <w:pStyle w:val="af"/>
        <w:jc w:val="center"/>
        <w:rPr>
          <w:rFonts w:ascii="Times New Roman" w:hAnsi="Times New Roman"/>
          <w:b/>
          <w:bCs/>
          <w:sz w:val="28"/>
          <w:szCs w:val="28"/>
        </w:rPr>
      </w:pPr>
      <w:bookmarkStart w:id="9" w:name="_heading=h.4d34og8"/>
      <w:bookmarkStart w:id="10" w:name="_Hlk138961962"/>
      <w:bookmarkEnd w:id="9"/>
      <w:r w:rsidRPr="000749C8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Система оценки достижени</w:t>
      </w:r>
      <w:r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й</w:t>
      </w:r>
    </w:p>
    <w:bookmarkEnd w:id="10"/>
    <w:p w:rsidR="005D4A1F" w:rsidRPr="000749C8" w:rsidRDefault="005D4A1F" w:rsidP="005D4A1F">
      <w:pPr>
        <w:pStyle w:val="HTML"/>
        <w:shd w:val="clear" w:color="auto" w:fill="FFFFFF"/>
        <w:tabs>
          <w:tab w:val="clear" w:pos="8244"/>
          <w:tab w:val="clear" w:pos="9160"/>
          <w:tab w:val="left" w:pos="9498"/>
        </w:tabs>
        <w:spacing w:before="24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49C8">
        <w:rPr>
          <w:rFonts w:ascii="Times New Roman" w:hAnsi="Times New Roman" w:cs="Times New Roman"/>
          <w:sz w:val="28"/>
          <w:szCs w:val="28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:rsidR="005D4A1F" w:rsidRPr="000749C8" w:rsidRDefault="005D4A1F" w:rsidP="005D4A1F">
      <w:pPr>
        <w:pStyle w:val="a4"/>
        <w:numPr>
          <w:ilvl w:val="0"/>
          <w:numId w:val="14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426"/>
        <w:jc w:val="both"/>
        <w:rPr>
          <w:sz w:val="28"/>
          <w:szCs w:val="28"/>
        </w:rPr>
      </w:pPr>
      <w:r w:rsidRPr="000749C8">
        <w:rPr>
          <w:sz w:val="28"/>
          <w:szCs w:val="28"/>
        </w:rPr>
        <w:t xml:space="preserve">0 баллов - нет фиксируемой динамики; </w:t>
      </w:r>
    </w:p>
    <w:p w:rsidR="005D4A1F" w:rsidRPr="000749C8" w:rsidRDefault="005D4A1F" w:rsidP="005D4A1F">
      <w:pPr>
        <w:pStyle w:val="a4"/>
        <w:numPr>
          <w:ilvl w:val="0"/>
          <w:numId w:val="14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426"/>
        <w:jc w:val="both"/>
        <w:rPr>
          <w:sz w:val="28"/>
          <w:szCs w:val="28"/>
        </w:rPr>
      </w:pPr>
      <w:r w:rsidRPr="000749C8">
        <w:rPr>
          <w:sz w:val="28"/>
          <w:szCs w:val="28"/>
        </w:rPr>
        <w:t xml:space="preserve">1 балл - минимальная динамика; </w:t>
      </w:r>
    </w:p>
    <w:p w:rsidR="005D4A1F" w:rsidRPr="000749C8" w:rsidRDefault="005D4A1F" w:rsidP="005D4A1F">
      <w:pPr>
        <w:pStyle w:val="a4"/>
        <w:numPr>
          <w:ilvl w:val="0"/>
          <w:numId w:val="14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426"/>
        <w:jc w:val="both"/>
        <w:rPr>
          <w:sz w:val="28"/>
          <w:szCs w:val="28"/>
        </w:rPr>
      </w:pPr>
      <w:r w:rsidRPr="000749C8">
        <w:rPr>
          <w:sz w:val="28"/>
          <w:szCs w:val="28"/>
        </w:rPr>
        <w:t xml:space="preserve">2 балла - удовлетворительная динамика; </w:t>
      </w:r>
    </w:p>
    <w:p w:rsidR="005D4A1F" w:rsidRPr="000749C8" w:rsidRDefault="005D4A1F" w:rsidP="005D4A1F">
      <w:pPr>
        <w:pStyle w:val="a4"/>
        <w:numPr>
          <w:ilvl w:val="0"/>
          <w:numId w:val="14"/>
        </w:num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0" w:firstLine="426"/>
        <w:jc w:val="both"/>
        <w:rPr>
          <w:sz w:val="28"/>
          <w:szCs w:val="28"/>
        </w:rPr>
      </w:pPr>
      <w:r w:rsidRPr="000749C8">
        <w:rPr>
          <w:sz w:val="28"/>
          <w:szCs w:val="28"/>
        </w:rPr>
        <w:t xml:space="preserve">3 балла - значительная динамика. </w:t>
      </w:r>
    </w:p>
    <w:p w:rsidR="005D4A1F" w:rsidRDefault="005D4A1F" w:rsidP="005D4A1F">
      <w:pPr>
        <w:tabs>
          <w:tab w:val="left" w:pos="87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1" w:name="_heading=h.ha5t6xo5ig3n"/>
      <w:bookmarkEnd w:id="6"/>
      <w:bookmarkEnd w:id="11"/>
      <w:r>
        <w:rPr>
          <w:rFonts w:ascii="Times New Roman" w:eastAsia="Times New Roman" w:hAnsi="Times New Roman" w:cs="Times New Roman"/>
          <w:sz w:val="28"/>
          <w:szCs w:val="28"/>
        </w:rPr>
        <w:t>Успеваемость по предмету «Адаптивная физическая культура» в 7 классах определяется отношением обучающегося к занятиям, степенью формирования учебных умений и навыков с учётом индивидуальных возможностей, а также осуществляется учёт знаний в области гигиены, теоретических сведений по физкультуре.</w:t>
      </w:r>
    </w:p>
    <w:p w:rsidR="005D4A1F" w:rsidRDefault="005D4A1F" w:rsidP="005D4A1F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При оценке предметных результатов учитель руководствуется следующими критериями:</w:t>
      </w:r>
    </w:p>
    <w:p w:rsidR="005D4A1F" w:rsidRDefault="005D4A1F" w:rsidP="005D4A1F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8"/>
          <w:szCs w:val="28"/>
        </w:rPr>
        <w:t>Оценка «5»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 ставится за верное выполнение задания. При этой оценке допускаются мелкие ошибки (не влияющие на качество и результат выполнения). К ним можно отнести неточность отталкивания, нарушение ритма, неправильное исходное положение, «заступ» при приземлении. </w:t>
      </w:r>
    </w:p>
    <w:p w:rsidR="005D4A1F" w:rsidRDefault="005D4A1F" w:rsidP="005D4A1F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8"/>
          <w:szCs w:val="28"/>
        </w:rPr>
        <w:t>Оценка «4»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 ставится, если </w:t>
      </w:r>
      <w:proofErr w:type="gramStart"/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обучающийся</w:t>
      </w:r>
      <w:proofErr w:type="gramEnd"/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 допускает несколько мелких или одну значительную ошибку при выполнении упражнения.</w:t>
      </w:r>
    </w:p>
    <w:p w:rsidR="005D4A1F" w:rsidRDefault="005D4A1F" w:rsidP="005D4A1F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К значительным ошибкам относятся такие, которые не вызывают особого искажения структуры движений, но влияют на качество 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lastRenderedPageBreak/>
        <w:t>выполнения, хотя количественный показатель ненамного ниже. Примеры значительных ошибок:</w:t>
      </w:r>
    </w:p>
    <w:p w:rsidR="005D4A1F" w:rsidRDefault="005D4A1F" w:rsidP="005D4A1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старт не из требуемого положения;</w:t>
      </w:r>
    </w:p>
    <w:p w:rsidR="005D4A1F" w:rsidRDefault="005D4A1F" w:rsidP="005D4A1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отталкивание далеко от планки при выполнении прыжков в высоту, длину;</w:t>
      </w:r>
    </w:p>
    <w:p w:rsidR="005D4A1F" w:rsidRDefault="005D4A1F" w:rsidP="005D4A1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несинхронность выполнения движений.</w:t>
      </w:r>
    </w:p>
    <w:p w:rsidR="005D4A1F" w:rsidRDefault="005D4A1F" w:rsidP="005D4A1F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8"/>
          <w:szCs w:val="28"/>
        </w:rPr>
        <w:t>Оценка «3»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 ставится, если обучающийся ученик допустил не более одной значительной ошибки и несколько мелких. Также оценку «удовлетворительно» может получить ученик, совершивший несколько грубых ошибок, но при повторных попытках улучшивший результат. Грубые ошибки – разновидность ошибок, при которых искажается техника движения, а также влияют на качество и результат выполнения упражнения.</w:t>
      </w:r>
    </w:p>
    <w:p w:rsidR="005D4A1F" w:rsidRDefault="005D4A1F" w:rsidP="005D4A1F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8"/>
          <w:szCs w:val="28"/>
        </w:rPr>
        <w:t>Оценка «2»</w:t>
      </w: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не ставиться.</w:t>
      </w:r>
    </w:p>
    <w:p w:rsidR="005D4A1F" w:rsidRDefault="005D4A1F" w:rsidP="005D4A1F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A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 xml:space="preserve">Не снижается оценка </w:t>
      </w:r>
      <w:proofErr w:type="gramStart"/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обучающемуся</w:t>
      </w:r>
      <w:proofErr w:type="gramEnd"/>
      <w:r>
        <w:rPr>
          <w:rFonts w:ascii="Times New Roman" w:eastAsia="Times New Roman" w:hAnsi="Times New Roman" w:cs="Times New Roman"/>
          <w:color w:val="00000A"/>
          <w:sz w:val="28"/>
          <w:szCs w:val="28"/>
        </w:rPr>
        <w:t>, допускающему мелкие, значительные или грубые ошибки, обусловленные его моторным развитием и избежать которых он не может физически.</w:t>
      </w:r>
    </w:p>
    <w:p w:rsidR="005D4A1F" w:rsidRDefault="005D4A1F" w:rsidP="005D4A1F">
      <w:pPr>
        <w:tabs>
          <w:tab w:val="left" w:pos="87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целях реализации индивидуального и дифференцированного подхода при развитии двигательных способностей обучающиеся класса делятся на группы с учётом их двигательных и интеллектуальных способностей.</w:t>
      </w:r>
    </w:p>
    <w:p w:rsidR="005D4A1F" w:rsidRDefault="005D4A1F" w:rsidP="005D4A1F">
      <w:pPr>
        <w:tabs>
          <w:tab w:val="left" w:pos="87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процессе обучения осуществляется контроль по усвоению тем определённого раздела программы, который будет отражать индивидуальные достижения учащихся, усвоение учебного материала за курс 7 класса, что позволяет учителю делать выводы об эффективности проводимой коррекционно-образовательной работы по адаптивной физической культуре.</w:t>
      </w:r>
    </w:p>
    <w:p w:rsidR="005D4A1F" w:rsidRDefault="005D4A1F" w:rsidP="005D4A1F">
      <w:pPr>
        <w:tabs>
          <w:tab w:val="left" w:pos="87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Обязательным для учителя является контроль уровня физического развития и двигательной активности учащихся.</w:t>
      </w:r>
    </w:p>
    <w:p w:rsidR="005D4A1F" w:rsidRDefault="005D4A1F" w:rsidP="005D4A1F">
      <w:pPr>
        <w:tabs>
          <w:tab w:val="left" w:pos="87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Два раза в год (в начале и в конце учебного года) проводится тестирование уровня физической подготовленности, чтобы иметь объективные исходные оценки на начало учебного года и в конец учебного года, отследить динамику в развитии конкретных координационных и физических качеств.</w:t>
      </w:r>
    </w:p>
    <w:p w:rsidR="005D4A1F" w:rsidRDefault="005D4A1F" w:rsidP="005D4A1F">
      <w:pPr>
        <w:tabs>
          <w:tab w:val="left" w:pos="87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Тесты для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 7 классе</w:t>
      </w:r>
    </w:p>
    <w:p w:rsidR="005D4A1F" w:rsidRDefault="005D4A1F" w:rsidP="005D4A1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70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бег 60м;</w:t>
      </w:r>
    </w:p>
    <w:p w:rsidR="005D4A1F" w:rsidRDefault="005D4A1F" w:rsidP="005D4A1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870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прыжок в длину с места;</w:t>
      </w:r>
    </w:p>
    <w:p w:rsidR="005D4A1F" w:rsidRDefault="005D4A1F" w:rsidP="005D4A1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870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сгибание и разгибание рук, в упоре лёжа (м); поднимание туловища из виса лёжа на перекладине (д).</w:t>
      </w:r>
    </w:p>
    <w:p w:rsidR="005D4A1F" w:rsidRDefault="005D4A1F" w:rsidP="005D4A1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870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наклон вперёд из положения, стоя с прямыми ногами на полу;</w:t>
      </w:r>
    </w:p>
    <w:p w:rsidR="005D4A1F" w:rsidRDefault="005D4A1F" w:rsidP="005D4A1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870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смешанное передвижение на 500 м.</w:t>
      </w:r>
    </w:p>
    <w:p w:rsidR="005D4A1F" w:rsidRDefault="005D4A1F" w:rsidP="005D4A1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870"/>
        </w:tabs>
        <w:spacing w:after="0" w:line="36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поднимание туловища, лёжа на спине, руки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скрестно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плечи.</w:t>
      </w:r>
    </w:p>
    <w:p w:rsidR="005D4A1F" w:rsidRDefault="005D4A1F" w:rsidP="005D4A1F">
      <w:pPr>
        <w:tabs>
          <w:tab w:val="left" w:pos="87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При оценке выполнения тестов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обучающимися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 лёгкой умственной отсталостью (вариант 1) учитель применяет особый подход при принятии учебных нормативов и использует адаптированные критерии, разрабатываемые индивидуально (или дифференцированно) с учётом двигательных и интеллектуальных возможностей обучающихся конкретного класса. Возрастных нормативов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для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обучающихся с умственной отсталостью (интеллектуальными нарушениями) нет. Учитель руководствуется планируемыми результатами освоения программы по предмету  и ориентируется на возможности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 достаточным и минимальным уровнем освоения учебного материала. </w:t>
      </w:r>
    </w:p>
    <w:p w:rsidR="005D4A1F" w:rsidRDefault="005D4A1F" w:rsidP="005D4A1F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Адаптированные учебные нормативы и испытания (тесты)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br/>
        <w:t>усвоения физических умений и развития физических качеств</w:t>
      </w:r>
      <w:r>
        <w:rPr>
          <w:rFonts w:ascii="Times New Roman" w:eastAsia="Times New Roman" w:hAnsi="Times New Roman" w:cs="Times New Roman"/>
          <w:i/>
          <w:sz w:val="28"/>
          <w:szCs w:val="28"/>
        </w:rPr>
        <w:br/>
        <w:t xml:space="preserve"> у обучающихся 7 класса</w:t>
      </w:r>
      <w:proofErr w:type="gramEnd"/>
    </w:p>
    <w:p w:rsidR="005D4A1F" w:rsidRDefault="005D4A1F" w:rsidP="005D4A1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Обучающиеся, допущенные к занятиям адаптивной физической культурой по состоянию здоровья, проходят два раза в год испытания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(тесты). Для каждой возрастной ступени разработаны нормативы с учётом возможностей дифференцированных групп обучающихся. </w:t>
      </w:r>
    </w:p>
    <w:p w:rsidR="005D4A1F" w:rsidRDefault="005D4A1F" w:rsidP="005D4A1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Цель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проведения тестов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в начале учебного года</w:t>
      </w:r>
      <w:r>
        <w:rPr>
          <w:rFonts w:ascii="Times New Roman" w:eastAsia="Times New Roman" w:hAnsi="Times New Roman" w:cs="Times New Roman"/>
          <w:sz w:val="28"/>
          <w:szCs w:val="28"/>
        </w:rPr>
        <w:t>: определение функционального состояния обучающихся, уровня физического развития.</w:t>
      </w:r>
    </w:p>
    <w:p w:rsidR="005D4A1F" w:rsidRDefault="005D4A1F" w:rsidP="005D4A1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Цель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проведения тестов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в конце учебного года</w:t>
      </w:r>
      <w:r>
        <w:rPr>
          <w:rFonts w:ascii="Times New Roman" w:eastAsia="Times New Roman" w:hAnsi="Times New Roman" w:cs="Times New Roman"/>
          <w:sz w:val="28"/>
          <w:szCs w:val="28"/>
        </w:rPr>
        <w:t>: отслеживание динамики усвоения умений, навыков и уровня физической подготовленности.</w:t>
      </w:r>
    </w:p>
    <w:p w:rsidR="005D4A1F" w:rsidRDefault="005D4A1F" w:rsidP="005D4A1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Место проведения</w:t>
      </w:r>
      <w:r>
        <w:rPr>
          <w:rFonts w:ascii="Times New Roman" w:eastAsia="Times New Roman" w:hAnsi="Times New Roman" w:cs="Times New Roman"/>
          <w:sz w:val="28"/>
          <w:szCs w:val="28"/>
        </w:rPr>
        <w:t>: спортивная площадка, спортивный зал.</w:t>
      </w:r>
    </w:p>
    <w:p w:rsidR="005D4A1F" w:rsidRDefault="005D4A1F" w:rsidP="005D4A1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Оборудование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спортивная форма, секундомер, гимнастический коврик, рулетка, свисток, флажок. </w:t>
      </w:r>
    </w:p>
    <w:p w:rsidR="005D4A1F" w:rsidRDefault="005D4A1F" w:rsidP="005D4A1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Проведение: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после предварительной подготовки организма, учитель даёт инструкцию по выполнению предстоящего теста, затем вызывает по одному (два) обучающемуся для сдачи определённого вида испытания.</w:t>
      </w:r>
    </w:p>
    <w:p w:rsidR="005D4A1F" w:rsidRDefault="005D4A1F" w:rsidP="005D4A1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Действия, которые оцениваются при выполнении испытаний (тестов) у обучающихся </w:t>
      </w:r>
      <w:r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с достаточным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уровнем освоения планируемых результатов: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 Бег на 60 м: пробежать расстояние с максимальной скоростью, за наименьшее время.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 Прыжок в длину с места толчком двумя ногами: выполнить прыжок вперёд на максимальное расстояние, не заступая носками на черту и приземлиться на две ноги. 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 Сгибание и разгибание рук, в упоре лёжа на полу – отжаться от пола максимальное количество раз. 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4. Подтягивание из виса лёжа на перекладине (девочки): подтянуться максимальное количество раз.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5. Наклон вперёд из положения, стоя с прямыми ногами на полу: 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 касание ладонями пола; б) пальцами рук пола; в) нижней части голени, не сгибая колени. 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6. Поднимание туловища из положения, лёжа на спине,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руки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затылке (оптимальное количество раз за 1 мин.).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7. Преодолеть расстояние 500 м без учёта времени, допускается по необходимости комбинированное передвижение (чередование бега и ходьбы) без учёта времени. </w:t>
      </w:r>
    </w:p>
    <w:p w:rsidR="005D4A1F" w:rsidRDefault="005D4A1F" w:rsidP="005D4A1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Действия, которые оцениваются при выполнении испытаний (тестов) у обучающихся </w:t>
      </w:r>
      <w:r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с минимальным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уровнем  освоения планируемых результатов: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 Бег 60 м: пробежать расстояние в среднем темпе, с правильной постановкой стоп, в ходе передвижения – правильное сочетание рук и ног, не задерживая дыхание.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 Прыжок в длину с места толчком двумя ногами: по возможности выполнить прыжок в длину, не заступая носками за линию с правильным взмахом рук и мягко приземлиться на две ноги.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 Наклон вперёд из положения, стоя с прямыми ногами на полу: по возможности выполнить наклон с касанием пальцами рук пола, нижней части голени с наименьшим сгибанием колен.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 Поднимание туловища из положения, лёжа на спине, руки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скрестно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плечи (количество раз 30 сек - 1 мин.), по необходимости – с помощью рук.</w:t>
      </w:r>
    </w:p>
    <w:p w:rsidR="005D4A1F" w:rsidRDefault="005D4A1F" w:rsidP="005D4A1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5. Бег в медленном, среднем темпе на 500 м без учёта времени, допускается по необходимости комбинированное передвижение (чередование бега и ходьбы) без учёта времени. </w:t>
      </w:r>
    </w:p>
    <w:p w:rsidR="005D4A1F" w:rsidRDefault="005D4A1F" w:rsidP="005D4A1F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br w:type="page"/>
      </w:r>
    </w:p>
    <w:p w:rsidR="005D4A1F" w:rsidRDefault="005D4A1F" w:rsidP="005D4A1F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Учебные нормативы* и испытания (тесты) развития физических качеств, усвоения умений, навыков по адаптивной физической культуре</w:t>
      </w:r>
      <w:r>
        <w:rPr>
          <w:rFonts w:ascii="Times New Roman" w:eastAsia="Times New Roman" w:hAnsi="Times New Roman" w:cs="Times New Roman"/>
          <w:i/>
          <w:sz w:val="28"/>
          <w:szCs w:val="28"/>
        </w:rPr>
        <w:br/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(7 класс)</w:t>
      </w:r>
    </w:p>
    <w:tbl>
      <w:tblPr>
        <w:tblStyle w:val="af9"/>
        <w:tblW w:w="934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61"/>
        <w:gridCol w:w="2329"/>
        <w:gridCol w:w="1003"/>
        <w:gridCol w:w="1054"/>
        <w:gridCol w:w="1009"/>
        <w:gridCol w:w="47"/>
        <w:gridCol w:w="1056"/>
        <w:gridCol w:w="1056"/>
        <w:gridCol w:w="1083"/>
        <w:gridCol w:w="50"/>
      </w:tblGrid>
      <w:tr w:rsidR="005D4A1F" w:rsidRPr="005D4A1F" w:rsidTr="007B0871">
        <w:trPr>
          <w:gridAfter w:val="1"/>
          <w:wAfter w:w="50" w:type="dxa"/>
        </w:trPr>
        <w:tc>
          <w:tcPr>
            <w:tcW w:w="6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№ п./п.</w:t>
            </w:r>
          </w:p>
          <w:p w:rsidR="005D4A1F" w:rsidRPr="005D4A1F" w:rsidRDefault="005D4A1F" w:rsidP="007B0871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Виды испытаний (тесты)</w:t>
            </w:r>
          </w:p>
        </w:tc>
        <w:tc>
          <w:tcPr>
            <w:tcW w:w="630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Показатели</w:t>
            </w:r>
          </w:p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5D4A1F" w:rsidRPr="005D4A1F" w:rsidTr="007B0871">
        <w:trPr>
          <w:gridAfter w:val="1"/>
          <w:wAfter w:w="50" w:type="dxa"/>
        </w:trPr>
        <w:tc>
          <w:tcPr>
            <w:tcW w:w="6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Учащиеся</w:t>
            </w:r>
          </w:p>
        </w:tc>
        <w:tc>
          <w:tcPr>
            <w:tcW w:w="30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Мальчики</w:t>
            </w:r>
          </w:p>
        </w:tc>
        <w:tc>
          <w:tcPr>
            <w:tcW w:w="324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Девочки</w:t>
            </w:r>
          </w:p>
        </w:tc>
      </w:tr>
      <w:tr w:rsidR="005D4A1F" w:rsidRPr="005D4A1F" w:rsidTr="007B0871">
        <w:tc>
          <w:tcPr>
            <w:tcW w:w="6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Оценка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«3»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«4»</w:t>
            </w:r>
          </w:p>
        </w:tc>
        <w:tc>
          <w:tcPr>
            <w:tcW w:w="10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«5»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«3»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«4»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«5»</w:t>
            </w:r>
          </w:p>
        </w:tc>
      </w:tr>
      <w:tr w:rsidR="005D4A1F" w:rsidRPr="005D4A1F" w:rsidTr="007B0871">
        <w:tc>
          <w:tcPr>
            <w:tcW w:w="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Бег 60 м. (сек.)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9,8 и больше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9,7/9,5</w:t>
            </w:r>
          </w:p>
        </w:tc>
        <w:tc>
          <w:tcPr>
            <w:tcW w:w="10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9,4/9,0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12,6 и больше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12,5-12,0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11,9/11,3</w:t>
            </w:r>
          </w:p>
        </w:tc>
      </w:tr>
      <w:tr w:rsidR="005D4A1F" w:rsidRPr="005D4A1F" w:rsidTr="007B0871">
        <w:tc>
          <w:tcPr>
            <w:tcW w:w="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Поднимание туловища из положения, лёжа на спине (количество раз за 1м.)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24/20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29/25</w:t>
            </w:r>
          </w:p>
        </w:tc>
        <w:tc>
          <w:tcPr>
            <w:tcW w:w="10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35/30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15/12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22/16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35/23</w:t>
            </w:r>
          </w:p>
        </w:tc>
      </w:tr>
      <w:tr w:rsidR="005D4A1F" w:rsidRPr="005D4A1F" w:rsidTr="007B0871">
        <w:tc>
          <w:tcPr>
            <w:tcW w:w="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Прыжок в длину с места толчком двумя ногами (</w:t>
            </w:r>
            <w:proofErr w:type="gramStart"/>
            <w:r w:rsidRPr="005D4A1F">
              <w:rPr>
                <w:rFonts w:ascii="Times New Roman" w:eastAsia="Times New Roman" w:hAnsi="Times New Roman" w:cs="Times New Roman"/>
              </w:rPr>
              <w:t>см</w:t>
            </w:r>
            <w:proofErr w:type="gramEnd"/>
            <w:r w:rsidRPr="005D4A1F">
              <w:rPr>
                <w:rFonts w:ascii="Times New Roman" w:eastAsia="Times New Roman" w:hAnsi="Times New Roman" w:cs="Times New Roman"/>
              </w:rPr>
              <w:t>.)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145/135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170/146</w:t>
            </w:r>
          </w:p>
        </w:tc>
        <w:tc>
          <w:tcPr>
            <w:tcW w:w="10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190/171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125/120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150/126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170/151</w:t>
            </w:r>
          </w:p>
        </w:tc>
      </w:tr>
      <w:tr w:rsidR="005D4A1F" w:rsidRPr="005D4A1F" w:rsidTr="007B0871">
        <w:tc>
          <w:tcPr>
            <w:tcW w:w="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Сгибание и разгибание рук  в упоре лёжа на полу (количество раз)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9/7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15/10</w:t>
            </w:r>
          </w:p>
        </w:tc>
        <w:tc>
          <w:tcPr>
            <w:tcW w:w="10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19/16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8/5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9/6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12/8</w:t>
            </w:r>
          </w:p>
        </w:tc>
      </w:tr>
      <w:tr w:rsidR="005D4A1F" w:rsidRPr="005D4A1F" w:rsidTr="007B0871">
        <w:tc>
          <w:tcPr>
            <w:tcW w:w="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 xml:space="preserve">Наклон вперёд из </w:t>
            </w:r>
            <w:proofErr w:type="spellStart"/>
            <w:r w:rsidRPr="005D4A1F">
              <w:rPr>
                <w:rFonts w:ascii="Times New Roman" w:eastAsia="Times New Roman" w:hAnsi="Times New Roman" w:cs="Times New Roman"/>
              </w:rPr>
              <w:t>и.п</w:t>
            </w:r>
            <w:proofErr w:type="spellEnd"/>
            <w:r w:rsidRPr="005D4A1F">
              <w:rPr>
                <w:rFonts w:ascii="Times New Roman" w:eastAsia="Times New Roman" w:hAnsi="Times New Roman" w:cs="Times New Roman"/>
              </w:rPr>
              <w:t>. стоя с прямыми ногами на гимнастической скамейке (</w:t>
            </w:r>
            <w:proofErr w:type="gramStart"/>
            <w:r w:rsidRPr="005D4A1F">
              <w:rPr>
                <w:rFonts w:ascii="Times New Roman" w:eastAsia="Times New Roman" w:hAnsi="Times New Roman" w:cs="Times New Roman"/>
              </w:rPr>
              <w:t>см</w:t>
            </w:r>
            <w:proofErr w:type="gramEnd"/>
            <w:r w:rsidRPr="005D4A1F">
              <w:rPr>
                <w:rFonts w:ascii="Times New Roman" w:eastAsia="Times New Roman" w:hAnsi="Times New Roman" w:cs="Times New Roman"/>
              </w:rPr>
              <w:t xml:space="preserve"> ниже уровня скамейки)</w:t>
            </w:r>
          </w:p>
        </w:tc>
        <w:tc>
          <w:tcPr>
            <w:tcW w:w="10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+4</w:t>
            </w:r>
          </w:p>
        </w:tc>
        <w:tc>
          <w:tcPr>
            <w:tcW w:w="10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+7</w:t>
            </w:r>
          </w:p>
        </w:tc>
        <w:tc>
          <w:tcPr>
            <w:tcW w:w="10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+11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+5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+10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+15</w:t>
            </w:r>
          </w:p>
        </w:tc>
      </w:tr>
      <w:tr w:rsidR="005D4A1F" w:rsidRPr="005D4A1F" w:rsidTr="007B0871">
        <w:trPr>
          <w:gridAfter w:val="1"/>
          <w:wAfter w:w="50" w:type="dxa"/>
        </w:trPr>
        <w:tc>
          <w:tcPr>
            <w:tcW w:w="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2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4A1F" w:rsidRPr="005D4A1F" w:rsidRDefault="005D4A1F" w:rsidP="007B0871">
            <w:pPr>
              <w:spacing w:line="360" w:lineRule="auto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Бег на 500 м</w:t>
            </w:r>
          </w:p>
        </w:tc>
        <w:tc>
          <w:tcPr>
            <w:tcW w:w="630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D4A1F" w:rsidRPr="005D4A1F" w:rsidRDefault="005D4A1F" w:rsidP="007B087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5D4A1F">
              <w:rPr>
                <w:rFonts w:ascii="Times New Roman" w:eastAsia="Times New Roman" w:hAnsi="Times New Roman" w:cs="Times New Roman"/>
              </w:rPr>
              <w:t>Без учета времени</w:t>
            </w:r>
          </w:p>
        </w:tc>
      </w:tr>
    </w:tbl>
    <w:p w:rsidR="005D4A1F" w:rsidRDefault="005D4A1F" w:rsidP="005D4A1F">
      <w:pPr>
        <w:tabs>
          <w:tab w:val="left" w:pos="709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color w:val="00000A"/>
          <w:sz w:val="24"/>
          <w:szCs w:val="24"/>
        </w:rPr>
      </w:pPr>
    </w:p>
    <w:p w:rsidR="005D4A1F" w:rsidRDefault="005D4A1F" w:rsidP="005D4A1F">
      <w:pPr>
        <w:tabs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A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A"/>
          <w:sz w:val="24"/>
          <w:szCs w:val="24"/>
        </w:rPr>
        <w:t xml:space="preserve">*данные нормативы являются относительными и усреднёнными и требуют корректировки (адаптации) с учётом уровня психофизического развития и </w:t>
      </w:r>
      <w:proofErr w:type="gramStart"/>
      <w:r>
        <w:rPr>
          <w:rFonts w:ascii="Times New Roman" w:eastAsia="Times New Roman" w:hAnsi="Times New Roman" w:cs="Times New Roman"/>
          <w:color w:val="00000A"/>
          <w:sz w:val="24"/>
          <w:szCs w:val="24"/>
        </w:rPr>
        <w:t>подготовленности</w:t>
      </w:r>
      <w:proofErr w:type="gramEnd"/>
      <w:r>
        <w:rPr>
          <w:rFonts w:ascii="Times New Roman" w:eastAsia="Times New Roman" w:hAnsi="Times New Roman" w:cs="Times New Roman"/>
          <w:color w:val="00000A"/>
          <w:sz w:val="24"/>
          <w:szCs w:val="24"/>
        </w:rPr>
        <w:t xml:space="preserve"> обучающихся конкретного класса</w:t>
      </w:r>
    </w:p>
    <w:p w:rsidR="005D4A1F" w:rsidRDefault="005D4A1F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6"/>
          <w:szCs w:val="26"/>
        </w:rPr>
        <w:sectPr w:rsidR="005D4A1F" w:rsidSect="00DF3D40">
          <w:footerReference w:type="default" r:id="rId12"/>
          <w:pgSz w:w="11906" w:h="16838" w:code="9"/>
          <w:pgMar w:top="1134" w:right="1418" w:bottom="1701" w:left="1418" w:header="709" w:footer="709" w:gutter="0"/>
          <w:pgNumType w:start="1"/>
          <w:cols w:space="720"/>
          <w:titlePg/>
        </w:sectPr>
      </w:pPr>
    </w:p>
    <w:p w:rsidR="003E0031" w:rsidRDefault="00926C76" w:rsidP="005D4A1F">
      <w:pPr>
        <w:pStyle w:val="1"/>
        <w:numPr>
          <w:ilvl w:val="0"/>
          <w:numId w:val="3"/>
        </w:numPr>
        <w:spacing w:before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12" w:name="_Toc144136725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ТЕМАТИЧЕСКОЕ ПЛАНИРОВАНИЕ</w:t>
      </w:r>
      <w:bookmarkEnd w:id="12"/>
    </w:p>
    <w:p w:rsidR="003E0031" w:rsidRDefault="003E00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6"/>
        <w:tblW w:w="1413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9"/>
        <w:gridCol w:w="2551"/>
        <w:gridCol w:w="709"/>
        <w:gridCol w:w="3685"/>
        <w:gridCol w:w="3402"/>
        <w:gridCol w:w="3261"/>
      </w:tblGrid>
      <w:tr w:rsidR="003E0031" w:rsidTr="001A0A9F">
        <w:trPr>
          <w:trHeight w:val="585"/>
        </w:trPr>
        <w:tc>
          <w:tcPr>
            <w:tcW w:w="529" w:type="dxa"/>
            <w:vMerge w:val="restart"/>
            <w:vAlign w:val="center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551" w:type="dxa"/>
            <w:vMerge w:val="restart"/>
            <w:vAlign w:val="center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</w:t>
            </w: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предмета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3E0031" w:rsidRPr="000749C8" w:rsidRDefault="00926C76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t>Кол</w:t>
            </w:r>
            <w:r w:rsidR="000749C8" w:rsidRPr="000749C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t>во часов</w:t>
            </w:r>
          </w:p>
        </w:tc>
        <w:tc>
          <w:tcPr>
            <w:tcW w:w="3685" w:type="dxa"/>
            <w:vMerge w:val="restart"/>
            <w:vAlign w:val="center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Программное </w:t>
            </w: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содержание</w:t>
            </w:r>
          </w:p>
        </w:tc>
        <w:tc>
          <w:tcPr>
            <w:tcW w:w="6663" w:type="dxa"/>
            <w:gridSpan w:val="2"/>
            <w:vAlign w:val="center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t>Дифференциация видов деятельности</w:t>
            </w:r>
          </w:p>
        </w:tc>
      </w:tr>
      <w:tr w:rsidR="003E0031" w:rsidTr="001A0A9F">
        <w:trPr>
          <w:trHeight w:val="716"/>
        </w:trPr>
        <w:tc>
          <w:tcPr>
            <w:tcW w:w="529" w:type="dxa"/>
            <w:vMerge/>
            <w:vAlign w:val="center"/>
          </w:tcPr>
          <w:p w:rsidR="003E0031" w:rsidRPr="000749C8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vMerge/>
            <w:vAlign w:val="center"/>
          </w:tcPr>
          <w:p w:rsidR="003E0031" w:rsidRPr="000749C8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  <w:vAlign w:val="center"/>
          </w:tcPr>
          <w:p w:rsidR="003E0031" w:rsidRPr="000749C8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vMerge/>
            <w:vAlign w:val="center"/>
          </w:tcPr>
          <w:p w:rsidR="003E0031" w:rsidRPr="000749C8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Align w:val="center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t>Минимальный уровень</w:t>
            </w:r>
          </w:p>
        </w:tc>
        <w:tc>
          <w:tcPr>
            <w:tcW w:w="3261" w:type="dxa"/>
            <w:vAlign w:val="center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Достаточный уровень</w:t>
            </w:r>
          </w:p>
        </w:tc>
      </w:tr>
      <w:tr w:rsidR="003E0031" w:rsidTr="000749C8">
        <w:trPr>
          <w:trHeight w:val="514"/>
        </w:trPr>
        <w:tc>
          <w:tcPr>
            <w:tcW w:w="14137" w:type="dxa"/>
            <w:gridSpan w:val="6"/>
            <w:vAlign w:val="center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Легкая атлетика– 8 часов</w:t>
            </w:r>
          </w:p>
        </w:tc>
      </w:tr>
      <w:tr w:rsidR="003E0031" w:rsidTr="001A0A9F">
        <w:tc>
          <w:tcPr>
            <w:tcW w:w="529" w:type="dxa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Инструктаж по техники безопасности на уроках легкой атлетики.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Ходьба в различном темпе с выполнением заданий учителя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85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Беседа о правилах техники безопасности на занятиях легкой атлетикой.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упражнений в ходьбе в определенном темпе с выполнением заданий.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Преодоление полосы препятствий.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мяча в вертикальную цель</w:t>
            </w:r>
          </w:p>
        </w:tc>
        <w:tc>
          <w:tcPr>
            <w:tcW w:w="3402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Слушают инструктаж о правилах поведения на уроках легкой атлетики. Выполняют ходьбу с заданиями по инструкции учителя.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бег с преодолением препятствий (высота 10-30 см).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метание мяча в вертикальную цель</w:t>
            </w:r>
          </w:p>
        </w:tc>
        <w:tc>
          <w:tcPr>
            <w:tcW w:w="3261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Слушают инструктаж о правилах поведения на уроках легкой атлетики. Выполняют ходьбу с заданиями.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бег с преодолением препятствий (высота 30-40 см).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метание мяча в вертикальную цель</w:t>
            </w:r>
          </w:p>
        </w:tc>
      </w:tr>
      <w:tr w:rsidR="003E0031" w:rsidTr="001A0A9F">
        <w:tc>
          <w:tcPr>
            <w:tcW w:w="529" w:type="dxa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Значение ходьбы для укрепления здоровья человека.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Продолжительная ходьба 15-20 мин в различном темпе с изменением шага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85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оптимального двигательного режима для своего возраста, его виды. Выполнение продолжительной ходьбы в различном темпе, сохраняя правильное положение тела в движении.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мяча в вертикальную цель.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прыжков через скакалку</w:t>
            </w:r>
          </w:p>
        </w:tc>
        <w:tc>
          <w:tcPr>
            <w:tcW w:w="3402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Просматривают презентацию «Значение ходьбы для укрепления здоровья человека». Идут продолжительной ходьбой  10-15 мин.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метание мяча в вертикальную цель.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прыжки через скакалку на месте в равномерном темпе</w:t>
            </w:r>
          </w:p>
        </w:tc>
        <w:tc>
          <w:tcPr>
            <w:tcW w:w="3261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Просматривают презентацию «Значение ходьбы для укрепления здоровья человека». Идут продолжительной ходьбой  15-20  мин.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метание мяча в вертикальную цель.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прыжки через скакалку на месте в равномерном темпе</w:t>
            </w:r>
          </w:p>
        </w:tc>
      </w:tr>
    </w:tbl>
    <w:p w:rsidR="000749C8" w:rsidRDefault="000749C8">
      <w:r>
        <w:br w:type="page"/>
      </w:r>
    </w:p>
    <w:tbl>
      <w:tblPr>
        <w:tblStyle w:val="af6"/>
        <w:tblW w:w="1413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9"/>
        <w:gridCol w:w="2551"/>
        <w:gridCol w:w="709"/>
        <w:gridCol w:w="3402"/>
        <w:gridCol w:w="3402"/>
        <w:gridCol w:w="3544"/>
      </w:tblGrid>
      <w:tr w:rsidR="003E0031" w:rsidTr="001A0A9F">
        <w:tc>
          <w:tcPr>
            <w:tcW w:w="529" w:type="dxa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3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Бег с переменной скоростью до 5 мин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с заданиями.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бега легко и свободно, не задерживая дыхание.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прыжка в высоту с разбега способом «перешагивание»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ходьбу с заданиями. Выполняют бег с переменной скоростью до 4 мин.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прыжок в высоту с разбега способом «перешагивание»</w:t>
            </w:r>
          </w:p>
        </w:tc>
        <w:tc>
          <w:tcPr>
            <w:tcW w:w="3544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ходьбу с заданиями. Выполняют бег с переменной скоростью до 5 мин. Выполняют прыжок в высоту с разбега способом «перешагивание»</w:t>
            </w:r>
          </w:p>
        </w:tc>
      </w:tr>
      <w:tr w:rsidR="003E0031" w:rsidTr="001A0A9F">
        <w:trPr>
          <w:trHeight w:val="1133"/>
        </w:trPr>
        <w:tc>
          <w:tcPr>
            <w:tcW w:w="529" w:type="dxa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Запрыгивание на препятствие высотой до 50-60 см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бега на отрезке 30м  с ускорением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запрыгивания на препятствие.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метания мяча на дальность из-за головы через плечо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бег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отрезке 30 м без ускорения.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Запрыгивают и спрыгивают с препятствия до 50 см.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метания мяча на дальность из-за головы через плечо с места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 бег на отрезке 30м  с ускорением 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Запрыгивают на препятствие высотой 60 см.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метания мяча на дальность из-за головы через плечо с 4-6 шагов с разбега</w:t>
            </w:r>
          </w:p>
        </w:tc>
      </w:tr>
      <w:tr w:rsidR="003E0031" w:rsidTr="001A0A9F">
        <w:tc>
          <w:tcPr>
            <w:tcW w:w="529" w:type="dxa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Бег на отрезках до 60 м. Беговые упражнения  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Освоение названий беговых упражнений и последовательности их выполнения.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беговых упражнений.</w:t>
            </w:r>
          </w:p>
          <w:p w:rsidR="003E0031" w:rsidRPr="001A0A9F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быстрого бега на отрезке 60м.</w:t>
            </w:r>
          </w:p>
        </w:tc>
        <w:tc>
          <w:tcPr>
            <w:tcW w:w="3402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различные виды  ходьбы. Выполняют комплекс общеразвивающих упражнений. Выполняют специально - беговые упражнения, бегут с ускорением на отрезках до 60 м -1 раз 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различные виды  ходьбы. Выполняют комплекс общеразвивающих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упражнений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.В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ыполняют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специально - беговые упражнения, бегут с ускорением на отрезках до 60 м -2-3 раза</w:t>
            </w:r>
          </w:p>
        </w:tc>
      </w:tr>
      <w:tr w:rsidR="003E0031" w:rsidTr="001A0A9F">
        <w:tc>
          <w:tcPr>
            <w:tcW w:w="529" w:type="dxa"/>
          </w:tcPr>
          <w:p w:rsidR="003E0031" w:rsidRPr="000749C8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9C8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Метание набивного мяча (2-3 кг) двумя руками снизу, из-за головы, через голову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специальн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беговых упражнений.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бега 60 м с ускорением и на время.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броска набивного мяча, согласовывая движения рук и туловища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Метание мяча на дальность</w:t>
            </w:r>
          </w:p>
        </w:tc>
        <w:tc>
          <w:tcPr>
            <w:tcW w:w="3402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Выполняют ходьбу в колонне по одному (на носках, на пятках)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ыполняют комплекс общеразвивающих упражнений.  Выполняют метание  набивного  мяча  снизу</w:t>
            </w:r>
          </w:p>
        </w:tc>
        <w:tc>
          <w:tcPr>
            <w:tcW w:w="3544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Выполняют ходьбу в колонне по одному разными способами (на носках, на пятках)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ыполняют комплекс общеразвивающих упражнений.  Выполняют метание  набивного  мяча  из различных исходных положений</w:t>
            </w:r>
          </w:p>
        </w:tc>
      </w:tr>
    </w:tbl>
    <w:tbl>
      <w:tblPr>
        <w:tblStyle w:val="af7"/>
        <w:tblW w:w="1413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9"/>
        <w:gridCol w:w="2551"/>
        <w:gridCol w:w="709"/>
        <w:gridCol w:w="3402"/>
        <w:gridCol w:w="3402"/>
        <w:gridCol w:w="3544"/>
      </w:tblGrid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Бег на короткую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дистанцию (60-80 м) с низкого старта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специальн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беговых упражнений.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Освоение понятия низкий старт.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Демонстрирование техники стартового разгона, переходящего в бег по дистанции.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броска набивного мяча, согласовывая движения рук и туловища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lastRenderedPageBreak/>
              <w:t xml:space="preserve">Выполняют ходьбу в колонне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lastRenderedPageBreak/>
              <w:t xml:space="preserve">по одному (на носках, на пятках).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демонстрацию  техники  выполнения низкого старта. Выполняют технику стартового разгона, переходящего в бег по дистанции 60 м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lastRenderedPageBreak/>
              <w:t xml:space="preserve">Выполняют ходьбу в колонне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lastRenderedPageBreak/>
              <w:t xml:space="preserve">по одному (на носках, на пятках, перекатом с пятки на носок, с выпадом).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Смотрят демонстрацию техники выполнения низкого старта. 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технику стартового разгона, переходящего в бег по дистанции 80 м </w:t>
            </w:r>
          </w:p>
        </w:tc>
      </w:tr>
      <w:tr w:rsidR="003E0031" w:rsidTr="001A0A9F">
        <w:trPr>
          <w:trHeight w:val="930"/>
        </w:trPr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Бег на средние дистанции (300 м)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специальных беговых упражнений.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бега на средние дистанции, распределяя свои силы в беге на дистанции.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Метание мяча на дальность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 (на носках, на пятках).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специальные беговые упражнения.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кроссовый бег до 300 м (допускается смешанное передвижение).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Метают мяч на дальность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 (на носках, на пятках, перекатом с пятки на носок, с выпадом).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Выполняют специальные беговые упражнения.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кроссовый бег на дистанцию до 300 м (девочки) и на 500 м (мальчики).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Метают мяч на дальность</w:t>
            </w:r>
          </w:p>
        </w:tc>
      </w:tr>
    </w:tbl>
    <w:p w:rsidR="001A0A9F" w:rsidRDefault="001A0A9F">
      <w:r>
        <w:br w:type="page"/>
      </w:r>
    </w:p>
    <w:tbl>
      <w:tblPr>
        <w:tblStyle w:val="af7"/>
        <w:tblW w:w="1413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9"/>
        <w:gridCol w:w="2551"/>
        <w:gridCol w:w="709"/>
        <w:gridCol w:w="3402"/>
        <w:gridCol w:w="3402"/>
        <w:gridCol w:w="3544"/>
      </w:tblGrid>
      <w:tr w:rsidR="003E0031" w:rsidTr="001A0A9F">
        <w:tc>
          <w:tcPr>
            <w:tcW w:w="14137" w:type="dxa"/>
            <w:gridSpan w:val="6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Спортивные игры – 10 часов</w:t>
            </w:r>
          </w:p>
        </w:tc>
      </w:tr>
      <w:tr w:rsidR="003E0031" w:rsidTr="001A0A9F">
        <w:trPr>
          <w:trHeight w:val="198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мяча двумя руками от груди в парах с продвижением вперед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Выполнение стойки баскетболиста.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Передачи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мяча двумя руками от груди с шагом навстречу друг другу.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ведения мяча на месте и в движении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 (на носках, на пятках).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Отрабатывают стойку баскетболиста.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Работают в парах. Останавливаются по сигналу учителя, выполняют повороты на месте с мячом в руках, передают и ловят мяч двумя руками от груди в парах на месте (на основе образца учителя). Ведут мяч одной рукой на месте и в движении шагом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 (на носках, на пятках, перекатом с пятки на носок, с выпадом).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Отрабатывают стойку баскетболиста.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Работают в парах. Останавливаются по сигналу учителя, выполняют повороты на месте с мячом в руках, передают и ловят мяч двумя руками от груди в парах (на основе образца учителя).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Ведут мяч одной рукой на месте и в движении шагом</w:t>
            </w:r>
          </w:p>
        </w:tc>
      </w:tr>
      <w:tr w:rsidR="003E0031" w:rsidTr="001A0A9F">
        <w:trPr>
          <w:trHeight w:val="495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мяча двумя руками от груди в парах с продвижением вперед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102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Ведение мяча с обводкой препятствий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Выполнение передвижений без мяча, остановку шагом.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Выполнение ведения мяча с обводкой условных противников.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Выполнение передачи мяча двумя руками от груди в парах с продвижением вперед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передвижение без мяча, остановку шагом. 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ведение мяча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 обводкой условных противников. 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передачу мяча двумя руками от груди в парах с продвижением вперед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передвижение без мяча, остановку шагом. 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ведение мяча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 обводкой условных противников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передачу мяча двумя руками от груди в парах с продвижением вперед</w:t>
            </w:r>
          </w:p>
        </w:tc>
      </w:tr>
      <w:tr w:rsidR="003E0031" w:rsidTr="001A0A9F">
        <w:trPr>
          <w:trHeight w:val="63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Ведение мяча с обводкой препятствий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A0A9F" w:rsidRDefault="001A0A9F">
      <w:r>
        <w:br w:type="page"/>
      </w:r>
    </w:p>
    <w:tbl>
      <w:tblPr>
        <w:tblStyle w:val="af7"/>
        <w:tblW w:w="1413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9"/>
        <w:gridCol w:w="2551"/>
        <w:gridCol w:w="709"/>
        <w:gridCol w:w="3402"/>
        <w:gridCol w:w="3402"/>
        <w:gridCol w:w="3544"/>
      </w:tblGrid>
      <w:tr w:rsidR="003E0031" w:rsidTr="001A0A9F"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Ведение мяча с изменением направления шагом и бегом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A0A0A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0A0A0A"/>
                <w:sz w:val="24"/>
                <w:szCs w:val="24"/>
                <w:highlight w:val="white"/>
              </w:rPr>
              <w:t>Выполнение ловли и передачи мяча в движении в парах.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Выполнение ведения мяча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изменением направления шагом и бегом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Передают мяч двумя и одной рукой в парах на месте.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Ведут мяч одной рукой на месте, в движении шагом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Передают мяч двумя и одной рукой в парах, тройках в движении. Ведут мяч одной рукой на месте, в движении шагом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Бросок мяча по корзине двумя руками от груди с места. Эстафеты с элементами баскетбола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shd w:val="clear" w:color="auto" w:fill="FFFFFF"/>
              <w:rPr>
                <w:rFonts w:ascii="Times New Roman" w:eastAsia="Times New Roman" w:hAnsi="Times New Roman" w:cs="Times New Roman"/>
                <w:color w:val="0A0A0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A0A0A"/>
                <w:sz w:val="24"/>
                <w:szCs w:val="24"/>
              </w:rPr>
              <w:t xml:space="preserve">Выполнение передачи мяча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двумя и одной рукой в парах, тройках в движении</w:t>
            </w:r>
            <w:r>
              <w:rPr>
                <w:rFonts w:ascii="Times New Roman" w:eastAsia="Times New Roman" w:hAnsi="Times New Roman" w:cs="Times New Roman"/>
                <w:color w:val="0A0A0A"/>
                <w:sz w:val="24"/>
                <w:szCs w:val="24"/>
              </w:rPr>
              <w:t xml:space="preserve">. Выполнение бросков по корзине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двумя руками от груди с места, демонстрирование элементов техники баскетбола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Передают мяч с продвижением вперед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двумя руками и бросают мяч в корзину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двумя руками от груди с места после инструкции учителя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Передают мяч двумя и  одной рукой в парах, тройках, с продвижением вперед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бросают мяч в корзину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двумя руками от груди с места</w:t>
            </w:r>
          </w:p>
        </w:tc>
      </w:tr>
      <w:tr w:rsidR="003E0031" w:rsidTr="001A0A9F">
        <w:trPr>
          <w:trHeight w:val="1095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Броски мяча в корзину в движении от груди. Подбирание отскочившего от щита мяча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A0A0A"/>
                <w:sz w:val="24"/>
                <w:szCs w:val="24"/>
              </w:rPr>
              <w:t xml:space="preserve">Выполнение ведения мяча с передачей, с последующим броском в кольцо. Тренировочные упражнения </w:t>
            </w:r>
            <w:proofErr w:type="gramStart"/>
            <w:r>
              <w:rPr>
                <w:rFonts w:ascii="Times New Roman" w:eastAsia="Times New Roman" w:hAnsi="Times New Roman" w:cs="Times New Roman"/>
                <w:color w:val="0A0A0A"/>
                <w:sz w:val="24"/>
                <w:szCs w:val="24"/>
              </w:rPr>
              <w:t>на</w:t>
            </w:r>
            <w:proofErr w:type="gramEnd"/>
            <w:r>
              <w:rPr>
                <w:rFonts w:ascii="Times New Roman" w:eastAsia="Times New Roman" w:hAnsi="Times New Roman" w:cs="Times New Roman"/>
                <w:color w:val="0A0A0A"/>
                <w:sz w:val="24"/>
                <w:szCs w:val="24"/>
              </w:rPr>
              <w:t xml:space="preserve"> подбиранию мяча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A0A0A"/>
                <w:sz w:val="24"/>
                <w:szCs w:val="24"/>
              </w:rPr>
              <w:t xml:space="preserve">Выполняют ведение мяча с передачей, с последующим броском в кольцо, подбирают мяч после броска в кольцо 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A0A0A"/>
                <w:sz w:val="24"/>
                <w:szCs w:val="24"/>
              </w:rPr>
              <w:t>Выполняют ведение мяча с передачей, с последующим броском в кольцо, подбирают мяч после броска в кольцо</w:t>
            </w:r>
          </w:p>
        </w:tc>
      </w:tr>
      <w:tr w:rsidR="003E0031" w:rsidTr="001A0A9F">
        <w:trPr>
          <w:trHeight w:val="555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Броски мяча в корзину в движении от груди. Подбирание отскочившего от щита мяча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171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Комбинации из основных элементов техники перемещений и владении мячом.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игра по упрощенным правилам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упражнений с набивными мячами: броски мяча с близкого расстояния, с разных позиций и расстояния.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ведение мяча с передачей, с последующим броском в кольцо.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игра по упрощенным правилам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упражнения с набивными мячами. Ведут, бросают, подбирают мяч в процессе учебной игры.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Принимают участие в учебной игре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упражнения с набивными мячами. Ведут, бросают, подбирают мяч в процессе учебной игры.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Принимают участие в учебной игре</w:t>
            </w:r>
          </w:p>
        </w:tc>
      </w:tr>
      <w:tr w:rsidR="003E0031" w:rsidTr="001A0A9F">
        <w:trPr>
          <w:trHeight w:val="765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Комбинации из основных элементов техники перемещений и владении мячом.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игра по упрощенным правилам</w:t>
            </w:r>
          </w:p>
        </w:tc>
        <w:tc>
          <w:tcPr>
            <w:tcW w:w="709" w:type="dxa"/>
          </w:tcPr>
          <w:p w:rsidR="003E0031" w:rsidRDefault="003E003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c>
          <w:tcPr>
            <w:tcW w:w="14137" w:type="dxa"/>
            <w:gridSpan w:val="6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Гимнастика - 14 часов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Перестроение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 колонны по одному в колонну по два на месте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строевых действий согласно расчету и команде.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Освоение перестроения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 колонны по одному в колонну по два и по три на месте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Тренировочные упражнения сочетание ходьбы и бега в колонне. Выполнение упражнений со скакалкой. Выполнение прыжков через скакалку на месте в равномерном темпе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строевые действия под щадящий счёт. Сочетают ходьбу и бег в колонне.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упражнения со скакалкой. Прыгают через скакалку на месте в равномерном темпе на двух ногах произвольным способом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строевые действия.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Сочетают ходьбу и бег в колонне. Выполняют упражнения со скакалкой. Прыгают через скакалку на месте в равномерном темпе на двух, одной ноге произвольным способом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A0A9F" w:rsidRDefault="001A0A9F">
      <w:r>
        <w:br w:type="page"/>
      </w:r>
    </w:p>
    <w:tbl>
      <w:tblPr>
        <w:tblStyle w:val="af7"/>
        <w:tblW w:w="1413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9"/>
        <w:gridCol w:w="2551"/>
        <w:gridCol w:w="709"/>
        <w:gridCol w:w="3402"/>
        <w:gridCol w:w="3402"/>
        <w:gridCol w:w="3544"/>
      </w:tblGrid>
      <w:tr w:rsidR="003E0031" w:rsidTr="001A0A9F"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Повороты направо, налево, кругом (переступанием). Упражнения на равновесие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Ориентирование в пространстве, сохранение равновесия при движении по скамейке.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перестроений на месте.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Прыжки через скакалку на одной, двух ногах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строевые действия под щадящий счёт. Выполняют перестроение из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колонны по одному в колонну по два, по три на месте. Выполняют ходьбу по гимнастической скамейке с различными положениями рук.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Прыгают через скакалку на месте в равномерном темпе на двух ногах произвольным способом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строевые действия. Выполняют перестроение из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колонны по одному в колонну по два, по три на месте. Выполняют ходьбу по гимнастической скамейке с различными положениями рук.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Прыгают через скакалку на месте в равномерном темпе на двух, одной ноге произвольным способом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 на преодоление сопротивления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строевых действий и команд.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Тренировочные упражнения на изменение скорости передвижения при ходьбе/ беге.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упражнений на преодоление сопротивления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строевые команды и действия под щадящий счёт. Изменяют скорость передвижения при ходьбе/ беге. Выполняют упражнений на преодоление сопротивления меньшее количество раз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строевые команды и действия. Изменяют скорость передвижения при ходьбе/ беге. Выполняют упражнений на преодоление сопротивления</w:t>
            </w:r>
          </w:p>
        </w:tc>
      </w:tr>
    </w:tbl>
    <w:tbl>
      <w:tblPr>
        <w:tblStyle w:val="af8"/>
        <w:tblW w:w="1413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9"/>
        <w:gridCol w:w="2551"/>
        <w:gridCol w:w="709"/>
        <w:gridCol w:w="3402"/>
        <w:gridCol w:w="3402"/>
        <w:gridCol w:w="3544"/>
      </w:tblGrid>
      <w:tr w:rsidR="003E0031" w:rsidTr="001A0A9F"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на развитие ориентации в пространстве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Выполнение ходьбы «змейкой»,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противоходом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Выполнение упражнений со сложенной скакалкой в различных исходных положениях, прыжки через скакалку на двух и одной ноге. 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ходьбу 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змейкой»,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противоходом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упражнений со скакалкой меньшее количество раз. Прыгают через скакалку на месте в равномерном темпе на двух ногах произвольным способом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ходьбу 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змейкой»,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противоходом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упражнений со скакалкой. Прыгают через скакалку на месте в равномерном темпе на двух, одной ноге произвольным способом</w:t>
            </w:r>
          </w:p>
        </w:tc>
      </w:tr>
    </w:tbl>
    <w:p w:rsidR="001A0A9F" w:rsidRDefault="001A0A9F">
      <w:r>
        <w:br w:type="page"/>
      </w:r>
    </w:p>
    <w:tbl>
      <w:tblPr>
        <w:tblStyle w:val="af8"/>
        <w:tblW w:w="1413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9"/>
        <w:gridCol w:w="2551"/>
        <w:gridCol w:w="709"/>
        <w:gridCol w:w="3402"/>
        <w:gridCol w:w="3402"/>
        <w:gridCol w:w="3544"/>
      </w:tblGrid>
      <w:tr w:rsidR="003E0031" w:rsidTr="001A0A9F"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на укрепление мышц туловища, рук и ног.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Выполнение фигурной маршировки.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Выполнение упражнений на укрепление мышц туловища, рук и ног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фигурную маршировку за другим обучающимися, ориентируясь на образец выполнения впереди идущего.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Выполняют упражнения с дифференцированной помощью учителя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фигурную маршировку. Выполняют переноску, передачу мяча сидя, лежа в различных направлениях. Выполняют упражнения по показу 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Упражнения с сопротивлением 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упражнений с элементами единоборств, сохранение равновесия при движении на скамейке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упражнения на равновесие на скамейке: повороты с различными движениями рук, с хлопками под ногой, повороты на носках, прыжки с продвижением вперед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полу), комплекс упражнений с сопротивлением (3-5 упражнений)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упражнения на равновесие на скамейке: повороты с различными движениями рук, с хлопками под ногой, повороты на носках, прыжки с продвижением вперед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полу), комплекс упражнений с сопротивлением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с гимнастическими палками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Согласование движения палки с движениями туловища, ног.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и выполнение комбинации на скамейке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4-6 упражнений с гимнастической палкой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Выполняют доступные упражнения на равновесие 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Составляют и демонстрируют комбинацию на скамейке.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упражнения с гимнастической палкой</w:t>
            </w:r>
          </w:p>
        </w:tc>
      </w:tr>
      <w:tr w:rsidR="003E0031" w:rsidTr="001A0A9F">
        <w:trPr>
          <w:trHeight w:val="982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Опорный прыжок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прыжка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согнув ноги через козла, коня в ширину. Преодоление нескольких препятствий различными способами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наскок в стойку на коленях. Преодолевают несколько препятствий с помощью учителя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 возможности)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опорный прыжок ноги врозь через козла, коня в ширину с помощью учителя.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Преодолевают несколько препятствий</w:t>
            </w:r>
          </w:p>
        </w:tc>
      </w:tr>
      <w:tr w:rsidR="003E0031" w:rsidTr="001A0A9F">
        <w:trPr>
          <w:trHeight w:val="648"/>
        </w:trPr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Опорный прыжок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для формирования правильной осанки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Переноска 2- 3 набивных мячей весом до 7-8 кг.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Переноска гимнастического коня и козла, матов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расстояние до 15 м. Выполнение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прыжка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согнув ноги через козла, коня в ширину.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Выполняют наскок в стойку на коленях.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Переносят 1- 2 набивных мячей весом до 5-6 кг. Переносят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гимнастического коня и козла, маты на расстояние до 10 м.</w:t>
            </w:r>
          </w:p>
        </w:tc>
        <w:tc>
          <w:tcPr>
            <w:tcW w:w="3544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Выполняют опорный прыжок ноги врозь через козла, коня в ширину с помощью учителя.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Переносят 2- 3 набивных мячей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весом до 7-8 кг. Переносят гимнастического коня и козла, маты на расстояние до 15 м.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29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со скакалками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упражнений со скакалкой.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прыжковых упражнений с точностью прыжка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упражнения со скакалкой после обучающей помощи учителя. Выполняют прыжковые упражнения под контролем учителя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упражнения со скакалкой по показу и инструкции учителя.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прыжковые упражнения после инструкции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с гантелями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упражнений с гантелями.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прыжковых упражнений с точностью прыжка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упражнения с гантелями меньшее количество повторений. Выполняют прыжковые упражнения под контролем учителя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упражнения с гантелями. Выполняют прыжковые упражнения после инструкции</w:t>
            </w:r>
          </w:p>
        </w:tc>
      </w:tr>
      <w:tr w:rsidR="003E0031" w:rsidTr="001A0A9F">
        <w:trPr>
          <w:trHeight w:val="1351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для развития пространственно- временной дифференцировки и точности движений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построения в колонну по два, соблюдая заданное расстояние.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прыжка в длину с места на заданное расстояние без предварительной отметки.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набивного мяча сидя, стоя из одной руки в другую над головой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построение в колонну по два, соблюдая заданное расстояние (по ориентирам). Прыгают в длину с места на заданное расстояние с предварительной отметки.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Передают набивной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сидя, стоя из одной руки в другую над головой меньшее количество повторений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построение в колонну по два, соблюдая заданное расстояние. Прыгают в длину с места на заданное расстояние без предварительной отметки.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Передают набивной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сидя, стоя из одной руки в другую над головой</w:t>
            </w:r>
          </w:p>
        </w:tc>
      </w:tr>
      <w:tr w:rsidR="003E0031" w:rsidTr="001A0A9F">
        <w:trPr>
          <w:trHeight w:val="1106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Упражнения для развития пространственно- временной дифференцировки и точности движений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A0A9F" w:rsidRDefault="001A0A9F">
      <w:r>
        <w:br w:type="page"/>
      </w:r>
    </w:p>
    <w:tbl>
      <w:tblPr>
        <w:tblStyle w:val="af8"/>
        <w:tblW w:w="1413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9"/>
        <w:gridCol w:w="2551"/>
        <w:gridCol w:w="709"/>
        <w:gridCol w:w="3402"/>
        <w:gridCol w:w="3402"/>
        <w:gridCol w:w="3544"/>
      </w:tblGrid>
      <w:tr w:rsidR="003E0031" w:rsidTr="001A0A9F">
        <w:tc>
          <w:tcPr>
            <w:tcW w:w="14137" w:type="dxa"/>
            <w:gridSpan w:val="6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Лыжная подготовка – 16 часов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Совершенствование одновременного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бесшажного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хода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строевых действий с лыжами.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технике безопасности во время передвижений с лыжами под рукой и на плече.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Передвижение скользящим шагом по лыжне.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Освоение техники одновременного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бесшажного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хода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Смотрят показ с объяснением безопасного передвижения с лыжами под рукой и на плече. Совершенствуют технику выполнения строевых команд и приемов.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Смотрят показ с объяснением техники одновременного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бесшажного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хода и выполняют передвижение на лыжах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Смотрят показ с объяснением безопасного передвижения с лыжами под рукой и на плече. Совершенствуют технику выполнения строевых команд и приемов.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Смотрят показ с объяснением техники одновременного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бесшажного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хода и выполняют передвижение на лыжах</w:t>
            </w:r>
          </w:p>
        </w:tc>
      </w:tr>
      <w:tr w:rsidR="003E0031" w:rsidTr="001A0A9F">
        <w:trPr>
          <w:trHeight w:val="1134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Одновременный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  <w:p w:rsidR="003E0031" w:rsidRDefault="003E003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Закрепление способа передвижения попеременным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ходом на лыжах.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Передвижение одновременным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бесшажным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ходом.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Освоение техники одновременного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хода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Передвигаются попеременным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и одновременным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бесшажным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ходом. Смотрят показ с объяснением техники одновременного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хода и выполняют передвижение на лыжах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Передвигаются попеременным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и одновременным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бесшажным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ходом. Смотрят показ с объяснением техники одновременного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хода и выполняют передвижение на лыжах</w:t>
            </w:r>
          </w:p>
        </w:tc>
      </w:tr>
      <w:tr w:rsidR="003E0031" w:rsidTr="001A0A9F">
        <w:trPr>
          <w:trHeight w:val="54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Одновременный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90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Поворот махом на месте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 способа передвижения на лыжах. Выполнение поворота махом на лыжах.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Передвижение попеременным и одновременным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ходом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поворот махом на месте на лыжах по инструкции и показа учителя.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Передвигаются попеременным и одновременным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бесшажным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ходом по возможности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поворот махом на месте на лыжах.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передвижение на лыжах изученными ходами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36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Поворот махом на месте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1425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Комбинированное торможение лыжами и палками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Освоение способа торможения на лыжах. Передвижение попеременным и одновременным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двухшажным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ходом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показ с объяснение техники выполнения торможения. Осваивают комбинированное торможение лыжами и палками (по возможности)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Передвигаются попеременным и одновременным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бесшажным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ходом по возможности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торможение лыжами и палками (по возможности)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показ с объяснение техники выполнения торможения. Выполняют комбинированное торможение лыжами и палками. Выполняют передвижение на лыжах изученными ходами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495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Комбинированное торможение лыжами и палками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Обучение правильному падению при прохождении спусков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способа торможения на лыжах. Освоение техники падения  на бок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Осваивают комбинированное торможение лыжами и палками (по возможности).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Смотрят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 с объяснение технике правильного падения при прохождении спусков.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спуски в средней стойке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комбинированное торможение лыжами и палками.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подъем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«лесенкой», «ёлочкой», имитируют и тренируют падение при прохождении спусков.</w:t>
            </w:r>
          </w:p>
        </w:tc>
      </w:tr>
      <w:tr w:rsidR="003E0031" w:rsidTr="001A0A9F">
        <w:trPr>
          <w:trHeight w:val="945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Повторное передвижение в быстром темпе на отрезках 40-60 м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Тренировочные упражнения на комбинированное торможение на лыжах.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Прохождение на лыжах отрезков на скорость 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Осваивают комбинированное торможение лыжами и палками (по возможности).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Передвигаются в быстром темпе на отрезке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30- 40 м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комбинированное торможение лыжами и палками.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Передвигаются в быстром темпе на отрезке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40- 60 м.</w:t>
            </w:r>
          </w:p>
        </w:tc>
      </w:tr>
      <w:tr w:rsidR="003E0031" w:rsidTr="001A0A9F">
        <w:trPr>
          <w:trHeight w:val="42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Повторное передвижение в быстром темпе на отрезках 40-60 м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120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Повторное передвижение в быстром темпе по кругу 100-150 м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поворота махом на лыжах.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Сохранение равновесия при спуске со склона в высокой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стойке, закрепление изученной техники подъема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Выполняют поворот махом на месте на лыжах по инструкции и показа учителя.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Проходят на скорость отрезок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время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100- 150 м (девочки- 1 раз, мальчики- 2 раза)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Выполняют поворот махом на месте на лыжах.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Проходят на скорость отрезок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время от 100- 150 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(девочки- 3-5 раз, мальчики- 5-7 раз)</w:t>
            </w:r>
          </w:p>
        </w:tc>
      </w:tr>
      <w:tr w:rsidR="003E0031" w:rsidTr="001A0A9F">
        <w:trPr>
          <w:trHeight w:val="45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Повторное передвижение в быстром темпе по кругу 100-150 м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87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45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 на лыжах: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 Пятнашки простые», «Самый меткий»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Совершенствование техники передвижения без палок, развитие ловкости в играх на лыжах</w:t>
            </w:r>
          </w:p>
        </w:tc>
        <w:tc>
          <w:tcPr>
            <w:tcW w:w="3402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Играют в  игры на лыжа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х(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по возможности)</w:t>
            </w:r>
          </w:p>
        </w:tc>
        <w:tc>
          <w:tcPr>
            <w:tcW w:w="3544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Играют в  игры на лыжах </w:t>
            </w:r>
          </w:p>
        </w:tc>
      </w:tr>
      <w:tr w:rsidR="003E0031" w:rsidTr="001A0A9F">
        <w:trPr>
          <w:trHeight w:val="510"/>
        </w:trPr>
        <w:tc>
          <w:tcPr>
            <w:tcW w:w="529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на лыжах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«Переставь флажок», «Попади в круг», «Кто быстрее», «Следи за сигналом»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Освоение техники изученных способов передвижения в игровой деятельности</w:t>
            </w:r>
          </w:p>
        </w:tc>
        <w:tc>
          <w:tcPr>
            <w:tcW w:w="3402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Играют в  игры на лыжа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х(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по возможности)</w:t>
            </w:r>
          </w:p>
        </w:tc>
        <w:tc>
          <w:tcPr>
            <w:tcW w:w="3544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Играют в  игры на лыжах по инструкции учителя</w:t>
            </w:r>
          </w:p>
        </w:tc>
      </w:tr>
      <w:tr w:rsidR="003E0031" w:rsidTr="001A0A9F">
        <w:trPr>
          <w:trHeight w:val="675"/>
        </w:trPr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на лыжах за урок от 1 до 2 км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дистанции на лыжах за урок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Проходят дистанцию без учета времени 1 км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Проходят дистанцию без учета времени 2 км</w:t>
            </w:r>
          </w:p>
        </w:tc>
      </w:tr>
      <w:tr w:rsidR="003E0031" w:rsidTr="001A0A9F">
        <w:trPr>
          <w:trHeight w:val="414"/>
        </w:trPr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на лыжах за урок от 1 до 2 км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c>
          <w:tcPr>
            <w:tcW w:w="14137" w:type="dxa"/>
            <w:gridSpan w:val="6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Спортивные игры- 8  часов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отбивания мяча то одной, то другой стороной ракетки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Жонглирование теннисным мячом, выполнение отбивания мяча стороной ракетки, передвижение, выполнение ударов со стандартных положений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упражнений. Выполняют прием и передачу мяча теннисной ракеткой по возможности. Дифференцируют разновидности ударов (по возможности)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ыполняют прием и передачу мяча теннисной ракеткой. Дифференцируют разновидности ударов</w:t>
            </w:r>
          </w:p>
        </w:tc>
      </w:tr>
    </w:tbl>
    <w:p w:rsidR="001A0A9F" w:rsidRDefault="001A0A9F">
      <w:r>
        <w:br w:type="page"/>
      </w:r>
    </w:p>
    <w:tbl>
      <w:tblPr>
        <w:tblStyle w:val="af8"/>
        <w:tblW w:w="14137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9"/>
        <w:gridCol w:w="2551"/>
        <w:gridCol w:w="709"/>
        <w:gridCol w:w="3402"/>
        <w:gridCol w:w="3402"/>
        <w:gridCol w:w="3544"/>
      </w:tblGrid>
      <w:tr w:rsidR="003E0031" w:rsidTr="001A0A9F">
        <w:trPr>
          <w:trHeight w:val="274"/>
        </w:trPr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Правильная стойка теннисиста, техника короткой и длинной подачи мяча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названия подачи.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подачи мяча, принимая правильное исходное положение 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упражнений. Выполняют правильную стойку теннисиста и подачу мяча (по возможности). Дифференцируют разновидности подач           (по возможности)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упражнений. Выполняют правильную стойку теннисиста и подачу мяча. Дифференцируют разновидности подач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отбивания мяча над столом, за ним и дальше от него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техники отбивания мяча. Выполнение правильной стойки теннисиста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упражнений. Выполняют отбивание мяча   (по возможности). Осваивают стойку теннисиста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упражнений. Выполняют отбивание мяча. Принимают правильную стойку теннисиста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соревнований по настольному теннису.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игра в настольный теннис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правилами соревнований по настольному теннису. Одиночная игра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Концентрирование внимания во время игры.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упражнений. Рассматривают видеоматериал по теме.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«Правила соревнований по настольному теннису» с помощью учителя.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Играют в одиночные игр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возможности)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упражнений. Рассматривают видеоматериал по теме «Правила соревнований по настольному теннису». Играют в одиночные игры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мяча сверху и снизу двумя руками на месте в волейболе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 техники передачи мяча сверху и снизу двумя руками на месте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Выполняют прием и передачу мяча снизу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 сверху, передачу двумя руками на месте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возможности)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lastRenderedPageBreak/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Выполняют прием и передачу мяча снизу и сверху,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передачу двумя руками на месте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54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мяча сверху и снизу двумя руками после перемещений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Совершенствование техники  выполнения передачи мяча сверху и снизу двумя руками после перемещений</w:t>
            </w:r>
          </w:p>
        </w:tc>
        <w:tc>
          <w:tcPr>
            <w:tcW w:w="3402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комплекс общеразвивающих упражнений. Принимают и передают мяч сверху и снизу в парах на месте</w:t>
            </w:r>
          </w:p>
        </w:tc>
        <w:tc>
          <w:tcPr>
            <w:tcW w:w="3544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комплекс общеразвивающих упражнений. Принимают и передают мяч сверху и снизу в парах после перемещений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и передача мяча над собой сверху и снизу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приема и передачи мяча над собой сверху и снизу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упражнений. Выполняют прием и передача мяча над собой сверху и снизу.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упражнений. Выполняют прием и передача мяча над собой сверху и снизу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Прыжки с места и с шага в высоту и длину (2-3 серии прыжков по 5-10 прыжков за урок).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игра в волейбол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Сочетание работу рук, ног в прыжках у сетки.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Закрепление правил перехода по площадке.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игровых действий с соблюдением правила игры</w:t>
            </w:r>
          </w:p>
        </w:tc>
        <w:tc>
          <w:tcPr>
            <w:tcW w:w="3402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комплекс общеразвивающих упражнений. Прыгают вверх с места и с шага, у сетки (1-2 серии прыжков по 5-5 прыжков за урок). 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переход по площадке, играют в учебную игру (по возможности)</w:t>
            </w:r>
          </w:p>
        </w:tc>
        <w:tc>
          <w:tcPr>
            <w:tcW w:w="3544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Выполняют ходьбу в колонне по одному.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комплекс общеразвивающих упражнений. Прыгают вверх с места и с шага, у сетки. 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переход по площадке, играют в учебную игру</w:t>
            </w:r>
          </w:p>
        </w:tc>
      </w:tr>
      <w:tr w:rsidR="003E0031" w:rsidTr="001A0A9F">
        <w:tc>
          <w:tcPr>
            <w:tcW w:w="14137" w:type="dxa"/>
            <w:gridSpan w:val="6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Легкая атлетика – 12 часов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Бег на короткую дистанцию 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группами наперегонки.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перепрыгивания  через набивные мячи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бега с высокого старта, стартовый разбег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старта из различных исходных положений.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метания мяча в пол на дальность отскока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Выполняют ходьбу группами наперегонки.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Выполняют комплекс общеразвивающих упражнений.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перепрыгивания через набивные мячи (расстояние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80-100см, длина 4 метра).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 Выполняют бег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высокого старта, стартовый разбега и старта из различных исходных положений.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метание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мяча в пол на дальность отскока</w:t>
            </w:r>
          </w:p>
        </w:tc>
        <w:tc>
          <w:tcPr>
            <w:tcW w:w="3544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Выполняют комплекс общеразвивающих упражнений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Выполняют эстафетный бег (по кругу 60 м) с правильной передачей эстафетной палочки.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перепрыгивания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через набивные мячи (расстояние 80-100см, длина 5 метров).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 xml:space="preserve">Выполняют бег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низкого старта, стартовый разбега и старта из различных исходных положений.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метание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мяча в пол на дальность отскока</w:t>
            </w:r>
          </w:p>
        </w:tc>
      </w:tr>
      <w:tr w:rsidR="003E0031" w:rsidTr="001A0A9F"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58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 на среднюю дистанцию (400 м)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на отрезках от 100 до 200 м.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бега на среднюю дистанцию.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метания малого мяча на дальность с места (коридор 10 м)</w:t>
            </w:r>
          </w:p>
        </w:tc>
        <w:tc>
          <w:tcPr>
            <w:tcW w:w="3402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комплекс общеразвивающих упражнений. Проходят отрезки от 100 до 200 м. Выполняют кроссовый бег на дистанцию 200м.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метание малого мяча на дальность с места (коридор 10м)</w:t>
            </w:r>
          </w:p>
        </w:tc>
        <w:tc>
          <w:tcPr>
            <w:tcW w:w="3544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комплекс общеразвивающих упражнений. Проходят отрезки от 100 до 200 м. Выполняют кроссовый бег на дистанцию 400м.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метание малого мяча на дальность с 3 шагов разбега (коридор 10м)</w:t>
            </w:r>
          </w:p>
        </w:tc>
      </w:tr>
      <w:tr w:rsidR="003E0031" w:rsidTr="001A0A9F">
        <w:trPr>
          <w:trHeight w:val="864"/>
        </w:trPr>
        <w:tc>
          <w:tcPr>
            <w:tcW w:w="529" w:type="dxa"/>
            <w:tcBorders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Прыжок в длину с полного разбега</w:t>
            </w:r>
          </w:p>
        </w:tc>
        <w:tc>
          <w:tcPr>
            <w:tcW w:w="709" w:type="dxa"/>
            <w:tcBorders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бега 60 м с ускорением и на время. Выполнение упражнений в подборе разбега для прыжков в длину.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метания на дальность из-за головы через плечо с 4-6 шагов разбега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Бегут 60 м с ускорением и на время.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прыжок в длину с 3-5 шагов разбега.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метание на дальность из-за головы через плечо с 4-6 шагов разбега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Бегут 60 м с ускорением и на время.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прыжок в длину с полного разбега.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метание на дальность из-за головы через плечо с 4-6 шагов разбега</w:t>
            </w:r>
          </w:p>
        </w:tc>
      </w:tr>
      <w:tr w:rsidR="003E0031" w:rsidTr="001A0A9F">
        <w:trPr>
          <w:trHeight w:val="1332"/>
        </w:trPr>
        <w:tc>
          <w:tcPr>
            <w:tcW w:w="529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551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Прыжок в длину с полного разбега</w:t>
            </w:r>
          </w:p>
        </w:tc>
        <w:tc>
          <w:tcPr>
            <w:tcW w:w="709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465"/>
        </w:trPr>
        <w:tc>
          <w:tcPr>
            <w:tcW w:w="529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551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Толкание набивного мяча весом до 2-3 кг с места  на дальность</w:t>
            </w:r>
          </w:p>
        </w:tc>
        <w:tc>
          <w:tcPr>
            <w:tcW w:w="709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FFFFFF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упражнений в подборе разбега для прыжков в длину.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Толкание набивного мяча на дальность</w:t>
            </w:r>
          </w:p>
        </w:tc>
        <w:tc>
          <w:tcPr>
            <w:tcW w:w="3402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прыжок в длину с 3-5 шагов разбега. Смотрят показ с объяснением техники толкания набивного мяча весом до 2 кг.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Толкают набивной мяч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меньшее количество раз</w:t>
            </w:r>
          </w:p>
        </w:tc>
        <w:tc>
          <w:tcPr>
            <w:tcW w:w="3544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прыжок в длину с полного разбега.</w:t>
            </w:r>
          </w:p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Смотрят показ с объяснением техники толкания набивного мяча весом до 2 кг.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Толкают набивной мяч весом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 3 кг</w:t>
            </w:r>
          </w:p>
        </w:tc>
      </w:tr>
      <w:tr w:rsidR="003E0031" w:rsidTr="001A0A9F">
        <w:trPr>
          <w:trHeight w:val="1284"/>
        </w:trPr>
        <w:tc>
          <w:tcPr>
            <w:tcW w:w="529" w:type="dxa"/>
            <w:tcBorders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теннисного мяча на дальность с полного разбега по коридору 10 м</w:t>
            </w:r>
          </w:p>
        </w:tc>
        <w:tc>
          <w:tcPr>
            <w:tcW w:w="709" w:type="dxa"/>
            <w:tcBorders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бега на дистанции 40 м (3-6 раза) за урок, на 60м – 3 раза.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упражнений в подборе разбега для прыжков в длину.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теннисного мяча на дальность с полного разбега по коридору 10 м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бега на дистанции 40 м (2-4 раза) за урок, на 60м – 1 раз.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прыжок в длину с 3-5 шагов разбега.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метание малого мяча на дальность с места         (коридор 10 м)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 бега на дистанции 40 м (3-6 раза) за урок, на 60м – 3 раза. 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прыжок в длину с полного разбега.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метание малого мяча на дальность с полного разбега (коридор 10 м)</w:t>
            </w:r>
          </w:p>
        </w:tc>
      </w:tr>
      <w:tr w:rsidR="003E0031" w:rsidTr="001A0A9F">
        <w:trPr>
          <w:trHeight w:val="372"/>
        </w:trPr>
        <w:tc>
          <w:tcPr>
            <w:tcW w:w="529" w:type="dxa"/>
            <w:tcBorders>
              <w:top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551" w:type="dxa"/>
            <w:tcBorders>
              <w:top w:val="single" w:sz="4" w:space="0" w:color="000000"/>
            </w:tcBorders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теннисного мяча на дальность с полного разбега по коридору 10 м</w:t>
            </w:r>
          </w:p>
        </w:tc>
        <w:tc>
          <w:tcPr>
            <w:tcW w:w="709" w:type="dxa"/>
            <w:tcBorders>
              <w:top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1380"/>
        </w:trPr>
        <w:tc>
          <w:tcPr>
            <w:tcW w:w="529" w:type="dxa"/>
            <w:tcBorders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на скорость 15-20 мин. в различном темпе с изменением шага</w:t>
            </w:r>
          </w:p>
        </w:tc>
        <w:tc>
          <w:tcPr>
            <w:tcW w:w="709" w:type="dxa"/>
            <w:tcBorders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на скорость 15-20 мин. в различном темпе с изменением шага.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Метание мяча с полного разбега на дальность в коридор 10 м</w:t>
            </w:r>
          </w:p>
          <w:p w:rsidR="003E0031" w:rsidRDefault="003E003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Идут на скорость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10-15 мин. в различном темпе с изменением шага.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Осваивают метание малого мяча на дальность с места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коридор 10 м)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комплекс общеразвивающих упражнений. Идут на скорость 15-20 мин. в различном темпе с изменением шага </w:t>
            </w:r>
            <w:r w:rsidR="001A0A9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Выполняют метание малого мяча на дальность с места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коридор 10 м)</w:t>
            </w:r>
          </w:p>
        </w:tc>
      </w:tr>
      <w:tr w:rsidR="003E0031" w:rsidTr="001A0A9F">
        <w:trPr>
          <w:trHeight w:val="552"/>
        </w:trPr>
        <w:tc>
          <w:tcPr>
            <w:tcW w:w="529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551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на скорость 15-20 мин. в различном темпе с изменением шага</w:t>
            </w:r>
          </w:p>
        </w:tc>
        <w:tc>
          <w:tcPr>
            <w:tcW w:w="709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1008"/>
        </w:trPr>
        <w:tc>
          <w:tcPr>
            <w:tcW w:w="529" w:type="dxa"/>
            <w:tcBorders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551" w:type="dxa"/>
            <w:tcBorders>
              <w:bottom w:val="single" w:sz="4" w:space="0" w:color="000000"/>
            </w:tcBorders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Эстафета 4*60 м</w:t>
            </w:r>
          </w:p>
        </w:tc>
        <w:tc>
          <w:tcPr>
            <w:tcW w:w="709" w:type="dxa"/>
            <w:tcBorders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специально-беговых упражнений.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Освоение техники передачи   эстафетной палочки. Выполнение эстафетного бега</w:t>
            </w:r>
          </w:p>
        </w:tc>
        <w:tc>
          <w:tcPr>
            <w:tcW w:w="3402" w:type="dxa"/>
            <w:vMerge w:val="restart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Выполняют комплекс общеразвивающих упражнений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Демонстрируют выполнение специальн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о-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беговых упражнений. Выполняют эстафетный бег с этапами до 30 м</w:t>
            </w:r>
          </w:p>
        </w:tc>
        <w:tc>
          <w:tcPr>
            <w:tcW w:w="3544" w:type="dxa"/>
            <w:vMerge w:val="restart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комплекс общеразвивающих упражнений. Выполняют специальн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о-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беговые упражнения. Пробегают эстафету (4 * 60 м)</w:t>
            </w:r>
          </w:p>
        </w:tc>
      </w:tr>
      <w:tr w:rsidR="003E0031" w:rsidTr="001A0A9F">
        <w:trPr>
          <w:trHeight w:val="924"/>
        </w:trPr>
        <w:tc>
          <w:tcPr>
            <w:tcW w:w="529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551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Эстафета 4*60 м</w:t>
            </w:r>
          </w:p>
        </w:tc>
        <w:tc>
          <w:tcPr>
            <w:tcW w:w="709" w:type="dxa"/>
            <w:tcBorders>
              <w:top w:val="single" w:sz="4" w:space="0" w:color="000000"/>
              <w:bottom w:val="single" w:sz="4" w:space="0" w:color="000000"/>
            </w:tcBorders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Merge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3E0031" w:rsidRDefault="003E003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E0031" w:rsidTr="001A0A9F">
        <w:trPr>
          <w:trHeight w:val="1395"/>
        </w:trPr>
        <w:tc>
          <w:tcPr>
            <w:tcW w:w="52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68</w:t>
            </w:r>
          </w:p>
        </w:tc>
        <w:tc>
          <w:tcPr>
            <w:tcW w:w="2551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Кроссовый бег до 2000 м</w:t>
            </w:r>
          </w:p>
        </w:tc>
        <w:tc>
          <w:tcPr>
            <w:tcW w:w="709" w:type="dxa"/>
          </w:tcPr>
          <w:p w:rsidR="003E0031" w:rsidRDefault="00926C7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специальных беговых упражнений.</w:t>
            </w:r>
          </w:p>
          <w:p w:rsidR="003E0031" w:rsidRDefault="00926C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Закрепление тактики бега на длинной дистанции. </w:t>
            </w:r>
          </w:p>
        </w:tc>
        <w:tc>
          <w:tcPr>
            <w:tcW w:w="3402" w:type="dxa"/>
          </w:tcPr>
          <w:p w:rsidR="003E0031" w:rsidRDefault="00926C76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Демонстрируют выполнение специальных  беговых упражнений. Бегут кросс на дистанции 1,5 км</w:t>
            </w:r>
          </w:p>
        </w:tc>
        <w:tc>
          <w:tcPr>
            <w:tcW w:w="3544" w:type="dxa"/>
          </w:tcPr>
          <w:p w:rsidR="003E0031" w:rsidRDefault="00926C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Выполняют специальные беговые упражнения. Бегут кросс на дистанции 2 км</w:t>
            </w:r>
          </w:p>
        </w:tc>
      </w:tr>
    </w:tbl>
    <w:p w:rsidR="003E0031" w:rsidRDefault="003E00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E0031" w:rsidRDefault="003E00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E0031" w:rsidRDefault="003E0031">
      <w:pPr>
        <w:tabs>
          <w:tab w:val="left" w:pos="87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3E0031" w:rsidSect="000749C8">
      <w:pgSz w:w="16838" w:h="11906" w:orient="landscape"/>
      <w:pgMar w:top="1134" w:right="1418" w:bottom="1701" w:left="1418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6580" w:rsidRDefault="00926580">
      <w:pPr>
        <w:spacing w:after="0" w:line="240" w:lineRule="auto"/>
      </w:pPr>
      <w:r>
        <w:separator/>
      </w:r>
    </w:p>
  </w:endnote>
  <w:endnote w:type="continuationSeparator" w:id="0">
    <w:p w:rsidR="00926580" w:rsidRDefault="009265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0031" w:rsidRDefault="00D93AF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 w:rsidR="00926C76">
      <w:rPr>
        <w:color w:val="000000"/>
      </w:rPr>
      <w:instrText>PAGE</w:instrText>
    </w:r>
    <w:r>
      <w:rPr>
        <w:color w:val="000000"/>
      </w:rPr>
      <w:fldChar w:fldCharType="separate"/>
    </w:r>
    <w:r w:rsidR="00362883">
      <w:rPr>
        <w:noProof/>
        <w:color w:val="000000"/>
      </w:rPr>
      <w:t>2</w:t>
    </w:r>
    <w:r>
      <w:rPr>
        <w:color w:val="000000"/>
      </w:rPr>
      <w:fldChar w:fldCharType="end"/>
    </w:r>
  </w:p>
  <w:p w:rsidR="003E0031" w:rsidRDefault="003E003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6580" w:rsidRDefault="00926580">
      <w:pPr>
        <w:spacing w:after="0" w:line="240" w:lineRule="auto"/>
      </w:pPr>
      <w:r>
        <w:separator/>
      </w:r>
    </w:p>
  </w:footnote>
  <w:footnote w:type="continuationSeparator" w:id="0">
    <w:p w:rsidR="00926580" w:rsidRDefault="009265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22882"/>
    <w:multiLevelType w:val="multilevel"/>
    <w:tmpl w:val="645A5CD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081C43E5"/>
    <w:multiLevelType w:val="hybridMultilevel"/>
    <w:tmpl w:val="3B605E38"/>
    <w:lvl w:ilvl="0" w:tplc="C8DE6FB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1842B32"/>
    <w:multiLevelType w:val="hybridMultilevel"/>
    <w:tmpl w:val="B0984E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59C0105"/>
    <w:multiLevelType w:val="multilevel"/>
    <w:tmpl w:val="AF04B28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>
    <w:nsid w:val="28D529F2"/>
    <w:multiLevelType w:val="hybridMultilevel"/>
    <w:tmpl w:val="FF9CBD06"/>
    <w:lvl w:ilvl="0" w:tplc="C8DE6F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99B470D"/>
    <w:multiLevelType w:val="multilevel"/>
    <w:tmpl w:val="F96C5602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6">
    <w:nsid w:val="2D317E8D"/>
    <w:multiLevelType w:val="hybridMultilevel"/>
    <w:tmpl w:val="68224A92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7078AD"/>
    <w:multiLevelType w:val="multilevel"/>
    <w:tmpl w:val="9CFA924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>
    <w:nsid w:val="3AF74B2E"/>
    <w:multiLevelType w:val="multilevel"/>
    <w:tmpl w:val="E57445C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>
    <w:nsid w:val="3DDA041A"/>
    <w:multiLevelType w:val="hybridMultilevel"/>
    <w:tmpl w:val="74848210"/>
    <w:lvl w:ilvl="0" w:tplc="BB264676">
      <w:start w:val="1"/>
      <w:numFmt w:val="upperRoman"/>
      <w:lvlText w:val="%1."/>
      <w:lvlJc w:val="righ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E4B64D4"/>
    <w:multiLevelType w:val="hybridMultilevel"/>
    <w:tmpl w:val="B9FA2EC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5821562"/>
    <w:multiLevelType w:val="hybridMultilevel"/>
    <w:tmpl w:val="F836CF52"/>
    <w:lvl w:ilvl="0" w:tplc="223224BE">
      <w:start w:val="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CD1A0A"/>
    <w:multiLevelType w:val="hybridMultilevel"/>
    <w:tmpl w:val="4B9033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EF34FCE"/>
    <w:multiLevelType w:val="multilevel"/>
    <w:tmpl w:val="BBCE4BE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>
    <w:nsid w:val="6F167C25"/>
    <w:multiLevelType w:val="multilevel"/>
    <w:tmpl w:val="35D6C940"/>
    <w:lvl w:ilvl="0">
      <w:start w:val="4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>
    <w:nsid w:val="6FDB7C39"/>
    <w:multiLevelType w:val="multilevel"/>
    <w:tmpl w:val="E578A94E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6">
    <w:nsid w:val="7E513934"/>
    <w:multiLevelType w:val="hybridMultilevel"/>
    <w:tmpl w:val="67C2ED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3"/>
  </w:num>
  <w:num w:numId="3">
    <w:abstractNumId w:val="14"/>
  </w:num>
  <w:num w:numId="4">
    <w:abstractNumId w:val="0"/>
  </w:num>
  <w:num w:numId="5">
    <w:abstractNumId w:val="3"/>
  </w:num>
  <w:num w:numId="6">
    <w:abstractNumId w:val="7"/>
  </w:num>
  <w:num w:numId="7">
    <w:abstractNumId w:val="15"/>
  </w:num>
  <w:num w:numId="8">
    <w:abstractNumId w:val="5"/>
  </w:num>
  <w:num w:numId="9">
    <w:abstractNumId w:val="12"/>
  </w:num>
  <w:num w:numId="10">
    <w:abstractNumId w:val="9"/>
  </w:num>
  <w:num w:numId="11">
    <w:abstractNumId w:val="16"/>
  </w:num>
  <w:num w:numId="12">
    <w:abstractNumId w:val="4"/>
  </w:num>
  <w:num w:numId="13">
    <w:abstractNumId w:val="2"/>
  </w:num>
  <w:num w:numId="14">
    <w:abstractNumId w:val="1"/>
  </w:num>
  <w:num w:numId="15">
    <w:abstractNumId w:val="6"/>
  </w:num>
  <w:num w:numId="16">
    <w:abstractNumId w:val="11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0031"/>
    <w:rsid w:val="000749C8"/>
    <w:rsid w:val="001A0A9F"/>
    <w:rsid w:val="001F5449"/>
    <w:rsid w:val="002E3E68"/>
    <w:rsid w:val="00362883"/>
    <w:rsid w:val="003E0031"/>
    <w:rsid w:val="004251BC"/>
    <w:rsid w:val="00436605"/>
    <w:rsid w:val="0044493A"/>
    <w:rsid w:val="005D4A1F"/>
    <w:rsid w:val="00600A83"/>
    <w:rsid w:val="007D71A6"/>
    <w:rsid w:val="008066F2"/>
    <w:rsid w:val="008A6D08"/>
    <w:rsid w:val="00926580"/>
    <w:rsid w:val="00926C76"/>
    <w:rsid w:val="00AB0B6E"/>
    <w:rsid w:val="00D93AF0"/>
    <w:rsid w:val="00DA6BAA"/>
    <w:rsid w:val="00DF3D40"/>
    <w:rsid w:val="00F015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23FC"/>
  </w:style>
  <w:style w:type="paragraph" w:styleId="1">
    <w:name w:val="heading 1"/>
    <w:basedOn w:val="a"/>
    <w:next w:val="a"/>
    <w:link w:val="10"/>
    <w:uiPriority w:val="9"/>
    <w:qFormat/>
    <w:rsid w:val="00DC6ED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4393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uiPriority w:val="9"/>
    <w:semiHidden/>
    <w:unhideWhenUsed/>
    <w:qFormat/>
    <w:rsid w:val="008A6D08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rsid w:val="008A6D08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rsid w:val="008A6D08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rsid w:val="008A6D08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8A6D0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rsid w:val="008A6D08"/>
    <w:pPr>
      <w:keepNext/>
      <w:keepLines/>
      <w:spacing w:before="480" w:after="120"/>
    </w:pPr>
    <w:rPr>
      <w:b/>
      <w:sz w:val="72"/>
      <w:szCs w:val="72"/>
    </w:rPr>
  </w:style>
  <w:style w:type="numbering" w:customStyle="1" w:styleId="11">
    <w:name w:val="Нет списка1"/>
    <w:next w:val="a2"/>
    <w:uiPriority w:val="99"/>
    <w:semiHidden/>
    <w:unhideWhenUsed/>
    <w:rsid w:val="00414CDB"/>
  </w:style>
  <w:style w:type="paragraph" w:styleId="a4">
    <w:name w:val="List Paragraph"/>
    <w:basedOn w:val="a"/>
    <w:link w:val="a5"/>
    <w:uiPriority w:val="34"/>
    <w:qFormat/>
    <w:rsid w:val="00414CD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a6">
    <w:name w:val="Table Grid"/>
    <w:basedOn w:val="a1"/>
    <w:uiPriority w:val="59"/>
    <w:rsid w:val="00414C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0">
    <w:name w:val="msonormal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2">
    <w:name w:val="c12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4">
    <w:name w:val="c24"/>
    <w:basedOn w:val="a0"/>
    <w:rsid w:val="00414CDB"/>
  </w:style>
  <w:style w:type="paragraph" w:customStyle="1" w:styleId="c1">
    <w:name w:val="c1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414CDB"/>
  </w:style>
  <w:style w:type="paragraph" w:customStyle="1" w:styleId="c6">
    <w:name w:val="c6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3">
    <w:name w:val="c73"/>
    <w:basedOn w:val="a0"/>
    <w:rsid w:val="00414CDB"/>
  </w:style>
  <w:style w:type="character" w:customStyle="1" w:styleId="c16">
    <w:name w:val="c16"/>
    <w:basedOn w:val="a0"/>
    <w:rsid w:val="00414CDB"/>
  </w:style>
  <w:style w:type="character" w:customStyle="1" w:styleId="c41">
    <w:name w:val="c41"/>
    <w:basedOn w:val="a0"/>
    <w:rsid w:val="00414CDB"/>
  </w:style>
  <w:style w:type="paragraph" w:customStyle="1" w:styleId="c3">
    <w:name w:val="c3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5">
    <w:name w:val="c35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8">
    <w:name w:val="c8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9">
    <w:name w:val="c19"/>
    <w:basedOn w:val="a0"/>
    <w:rsid w:val="00414CDB"/>
  </w:style>
  <w:style w:type="paragraph" w:customStyle="1" w:styleId="c10">
    <w:name w:val="c10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0">
    <w:name w:val="c20"/>
    <w:basedOn w:val="a0"/>
    <w:rsid w:val="00414CDB"/>
  </w:style>
  <w:style w:type="paragraph" w:styleId="HTML">
    <w:name w:val="HTML Preformatted"/>
    <w:basedOn w:val="a"/>
    <w:link w:val="HTML0"/>
    <w:uiPriority w:val="99"/>
    <w:unhideWhenUsed/>
    <w:rsid w:val="00124E0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124E02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Normal (Web)"/>
    <w:basedOn w:val="a"/>
    <w:uiPriority w:val="99"/>
    <w:unhideWhenUsed/>
    <w:rsid w:val="009969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8">
    <w:name w:val="Базовый"/>
    <w:rsid w:val="00ED473A"/>
    <w:pPr>
      <w:tabs>
        <w:tab w:val="left" w:pos="709"/>
      </w:tabs>
      <w:suppressAutoHyphens/>
      <w:spacing w:line="276" w:lineRule="atLeast"/>
    </w:pPr>
    <w:rPr>
      <w:rFonts w:eastAsia="Lucida Sans Unicode"/>
      <w:color w:val="00000A"/>
    </w:rPr>
  </w:style>
  <w:style w:type="table" w:customStyle="1" w:styleId="40">
    <w:name w:val="Сетка таблицы40"/>
    <w:basedOn w:val="a1"/>
    <w:next w:val="a6"/>
    <w:uiPriority w:val="59"/>
    <w:rsid w:val="002D66AE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1pt">
    <w:name w:val="Основной текст (2) + 11 pt"/>
    <w:basedOn w:val="a0"/>
    <w:rsid w:val="00AB06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a9">
    <w:name w:val="Основной текст_"/>
    <w:link w:val="12"/>
    <w:semiHidden/>
    <w:locked/>
    <w:rsid w:val="00342946"/>
    <w:rPr>
      <w:rFonts w:ascii="Times New Roman" w:eastAsia="Times New Roman" w:hAnsi="Times New Roman" w:cs="Times New Roman"/>
      <w:sz w:val="35"/>
      <w:szCs w:val="35"/>
      <w:shd w:val="clear" w:color="auto" w:fill="FFFFFF"/>
    </w:rPr>
  </w:style>
  <w:style w:type="paragraph" w:customStyle="1" w:styleId="12">
    <w:name w:val="Основной текст1"/>
    <w:basedOn w:val="a"/>
    <w:link w:val="a9"/>
    <w:semiHidden/>
    <w:rsid w:val="00342946"/>
    <w:pPr>
      <w:shd w:val="clear" w:color="auto" w:fill="FFFFFF"/>
      <w:spacing w:after="0" w:line="0" w:lineRule="atLeast"/>
      <w:jc w:val="center"/>
    </w:pPr>
    <w:rPr>
      <w:rFonts w:ascii="Times New Roman" w:eastAsia="Times New Roman" w:hAnsi="Times New Roman" w:cs="Times New Roman"/>
      <w:sz w:val="35"/>
      <w:szCs w:val="35"/>
    </w:rPr>
  </w:style>
  <w:style w:type="character" w:customStyle="1" w:styleId="a5">
    <w:name w:val="Абзац списка Знак"/>
    <w:link w:val="a4"/>
    <w:uiPriority w:val="34"/>
    <w:locked/>
    <w:rsid w:val="0034294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2B0B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2B0BE1"/>
  </w:style>
  <w:style w:type="paragraph" w:styleId="ac">
    <w:name w:val="footer"/>
    <w:basedOn w:val="a"/>
    <w:link w:val="ad"/>
    <w:uiPriority w:val="99"/>
    <w:unhideWhenUsed/>
    <w:rsid w:val="002B0B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2B0BE1"/>
  </w:style>
  <w:style w:type="character" w:styleId="ae">
    <w:name w:val="Hyperlink"/>
    <w:uiPriority w:val="99"/>
    <w:unhideWhenUsed/>
    <w:rsid w:val="00B94374"/>
    <w:rPr>
      <w:rFonts w:ascii="Times New Roman" w:hAnsi="Times New Roman" w:cs="Times New Roman" w:hint="default"/>
      <w:color w:val="000080"/>
      <w:u w:val="single"/>
    </w:rPr>
  </w:style>
  <w:style w:type="paragraph" w:styleId="af">
    <w:name w:val="Body Text"/>
    <w:basedOn w:val="a"/>
    <w:link w:val="af0"/>
    <w:unhideWhenUsed/>
    <w:qFormat/>
    <w:rsid w:val="00B94374"/>
    <w:pPr>
      <w:spacing w:after="120" w:line="240" w:lineRule="auto"/>
    </w:pPr>
    <w:rPr>
      <w:rFonts w:cs="Times New Roman"/>
      <w:sz w:val="20"/>
      <w:szCs w:val="20"/>
    </w:rPr>
  </w:style>
  <w:style w:type="character" w:customStyle="1" w:styleId="af0">
    <w:name w:val="Основной текст Знак"/>
    <w:basedOn w:val="a0"/>
    <w:link w:val="af"/>
    <w:rsid w:val="00B94374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1">
    <w:name w:val="Без интервала Знак"/>
    <w:link w:val="af2"/>
    <w:locked/>
    <w:rsid w:val="006B4069"/>
  </w:style>
  <w:style w:type="paragraph" w:styleId="af2">
    <w:name w:val="No Spacing"/>
    <w:link w:val="af1"/>
    <w:uiPriority w:val="1"/>
    <w:qFormat/>
    <w:rsid w:val="006B4069"/>
    <w:pPr>
      <w:spacing w:after="0" w:line="240" w:lineRule="auto"/>
    </w:pPr>
  </w:style>
  <w:style w:type="paragraph" w:customStyle="1" w:styleId="c52">
    <w:name w:val="c52"/>
    <w:basedOn w:val="a"/>
    <w:rsid w:val="005A21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8">
    <w:name w:val="c38"/>
    <w:basedOn w:val="a0"/>
    <w:rsid w:val="00EB48A1"/>
  </w:style>
  <w:style w:type="character" w:customStyle="1" w:styleId="c49">
    <w:name w:val="c49"/>
    <w:basedOn w:val="a0"/>
    <w:rsid w:val="00EB48A1"/>
  </w:style>
  <w:style w:type="character" w:customStyle="1" w:styleId="c15">
    <w:name w:val="c15"/>
    <w:basedOn w:val="a0"/>
    <w:rsid w:val="00EB48A1"/>
  </w:style>
  <w:style w:type="character" w:customStyle="1" w:styleId="10">
    <w:name w:val="Заголовок 1 Знак"/>
    <w:basedOn w:val="a0"/>
    <w:link w:val="1"/>
    <w:uiPriority w:val="9"/>
    <w:rsid w:val="00DC6ED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UnresolvedMention">
    <w:name w:val="Unresolved Mention"/>
    <w:basedOn w:val="a0"/>
    <w:uiPriority w:val="99"/>
    <w:semiHidden/>
    <w:unhideWhenUsed/>
    <w:rsid w:val="00DC6ED0"/>
    <w:rPr>
      <w:color w:val="605E5C"/>
      <w:shd w:val="clear" w:color="auto" w:fill="E1DFDD"/>
    </w:rPr>
  </w:style>
  <w:style w:type="character" w:customStyle="1" w:styleId="20">
    <w:name w:val="Заголовок 2 Знак"/>
    <w:basedOn w:val="a0"/>
    <w:link w:val="2"/>
    <w:uiPriority w:val="9"/>
    <w:rsid w:val="0084393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3">
    <w:name w:val="TOC Heading"/>
    <w:basedOn w:val="1"/>
    <w:next w:val="a"/>
    <w:uiPriority w:val="39"/>
    <w:unhideWhenUsed/>
    <w:qFormat/>
    <w:rsid w:val="005836E2"/>
    <w:pPr>
      <w:spacing w:line="259" w:lineRule="auto"/>
      <w:outlineLvl w:val="9"/>
    </w:pPr>
  </w:style>
  <w:style w:type="paragraph" w:styleId="13">
    <w:name w:val="toc 1"/>
    <w:basedOn w:val="a"/>
    <w:next w:val="a"/>
    <w:autoRedefine/>
    <w:uiPriority w:val="39"/>
    <w:unhideWhenUsed/>
    <w:rsid w:val="005836E2"/>
    <w:pPr>
      <w:tabs>
        <w:tab w:val="left" w:pos="426"/>
        <w:tab w:val="right" w:leader="dot" w:pos="9060"/>
      </w:tabs>
      <w:spacing w:after="100"/>
      <w:jc w:val="both"/>
    </w:pPr>
  </w:style>
  <w:style w:type="paragraph" w:styleId="21">
    <w:name w:val="toc 2"/>
    <w:basedOn w:val="a"/>
    <w:next w:val="a"/>
    <w:autoRedefine/>
    <w:uiPriority w:val="39"/>
    <w:unhideWhenUsed/>
    <w:rsid w:val="005836E2"/>
    <w:pPr>
      <w:spacing w:after="100"/>
      <w:ind w:left="220"/>
    </w:pPr>
  </w:style>
  <w:style w:type="paragraph" w:styleId="af4">
    <w:name w:val="Subtitle"/>
    <w:basedOn w:val="a"/>
    <w:next w:val="a"/>
    <w:uiPriority w:val="11"/>
    <w:qFormat/>
    <w:rsid w:val="008A6D08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5">
    <w:basedOn w:val="TableNormal"/>
    <w:rsid w:val="008A6D0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rsid w:val="008A6D0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rsid w:val="008A6D0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"/>
    <w:rsid w:val="008A6D0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rsid w:val="008A6D0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a">
    <w:name w:val="Balloon Text"/>
    <w:basedOn w:val="a"/>
    <w:link w:val="afb"/>
    <w:uiPriority w:val="99"/>
    <w:semiHidden/>
    <w:unhideWhenUsed/>
    <w:rsid w:val="004366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4366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23FC"/>
  </w:style>
  <w:style w:type="paragraph" w:styleId="1">
    <w:name w:val="heading 1"/>
    <w:basedOn w:val="a"/>
    <w:next w:val="a"/>
    <w:link w:val="10"/>
    <w:uiPriority w:val="9"/>
    <w:qFormat/>
    <w:rsid w:val="00DC6ED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4393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uiPriority w:val="9"/>
    <w:semiHidden/>
    <w:unhideWhenUsed/>
    <w:qFormat/>
    <w:rsid w:val="008A6D08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rsid w:val="008A6D08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rsid w:val="008A6D08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rsid w:val="008A6D08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8A6D0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rsid w:val="008A6D08"/>
    <w:pPr>
      <w:keepNext/>
      <w:keepLines/>
      <w:spacing w:before="480" w:after="120"/>
    </w:pPr>
    <w:rPr>
      <w:b/>
      <w:sz w:val="72"/>
      <w:szCs w:val="72"/>
    </w:rPr>
  </w:style>
  <w:style w:type="numbering" w:customStyle="1" w:styleId="11">
    <w:name w:val="Нет списка1"/>
    <w:next w:val="a2"/>
    <w:uiPriority w:val="99"/>
    <w:semiHidden/>
    <w:unhideWhenUsed/>
    <w:rsid w:val="00414CDB"/>
  </w:style>
  <w:style w:type="paragraph" w:styleId="a4">
    <w:name w:val="List Paragraph"/>
    <w:basedOn w:val="a"/>
    <w:link w:val="a5"/>
    <w:uiPriority w:val="34"/>
    <w:qFormat/>
    <w:rsid w:val="00414CD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a6">
    <w:name w:val="Table Grid"/>
    <w:basedOn w:val="a1"/>
    <w:uiPriority w:val="59"/>
    <w:rsid w:val="00414C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0">
    <w:name w:val="msonormal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2">
    <w:name w:val="c12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4">
    <w:name w:val="c24"/>
    <w:basedOn w:val="a0"/>
    <w:rsid w:val="00414CDB"/>
  </w:style>
  <w:style w:type="paragraph" w:customStyle="1" w:styleId="c1">
    <w:name w:val="c1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414CDB"/>
  </w:style>
  <w:style w:type="paragraph" w:customStyle="1" w:styleId="c6">
    <w:name w:val="c6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3">
    <w:name w:val="c73"/>
    <w:basedOn w:val="a0"/>
    <w:rsid w:val="00414CDB"/>
  </w:style>
  <w:style w:type="character" w:customStyle="1" w:styleId="c16">
    <w:name w:val="c16"/>
    <w:basedOn w:val="a0"/>
    <w:rsid w:val="00414CDB"/>
  </w:style>
  <w:style w:type="character" w:customStyle="1" w:styleId="c41">
    <w:name w:val="c41"/>
    <w:basedOn w:val="a0"/>
    <w:rsid w:val="00414CDB"/>
  </w:style>
  <w:style w:type="paragraph" w:customStyle="1" w:styleId="c3">
    <w:name w:val="c3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5">
    <w:name w:val="c35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8">
    <w:name w:val="c8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9">
    <w:name w:val="c19"/>
    <w:basedOn w:val="a0"/>
    <w:rsid w:val="00414CDB"/>
  </w:style>
  <w:style w:type="paragraph" w:customStyle="1" w:styleId="c10">
    <w:name w:val="c10"/>
    <w:basedOn w:val="a"/>
    <w:rsid w:val="00414C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0">
    <w:name w:val="c20"/>
    <w:basedOn w:val="a0"/>
    <w:rsid w:val="00414CDB"/>
  </w:style>
  <w:style w:type="paragraph" w:styleId="HTML">
    <w:name w:val="HTML Preformatted"/>
    <w:basedOn w:val="a"/>
    <w:link w:val="HTML0"/>
    <w:uiPriority w:val="99"/>
    <w:unhideWhenUsed/>
    <w:rsid w:val="00124E0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124E02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Normal (Web)"/>
    <w:basedOn w:val="a"/>
    <w:uiPriority w:val="99"/>
    <w:unhideWhenUsed/>
    <w:rsid w:val="009969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8">
    <w:name w:val="Базовый"/>
    <w:rsid w:val="00ED473A"/>
    <w:pPr>
      <w:tabs>
        <w:tab w:val="left" w:pos="709"/>
      </w:tabs>
      <w:suppressAutoHyphens/>
      <w:spacing w:line="276" w:lineRule="atLeast"/>
    </w:pPr>
    <w:rPr>
      <w:rFonts w:eastAsia="Lucida Sans Unicode"/>
      <w:color w:val="00000A"/>
    </w:rPr>
  </w:style>
  <w:style w:type="table" w:customStyle="1" w:styleId="40">
    <w:name w:val="Сетка таблицы40"/>
    <w:basedOn w:val="a1"/>
    <w:next w:val="a6"/>
    <w:uiPriority w:val="59"/>
    <w:rsid w:val="002D66AE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1pt">
    <w:name w:val="Основной текст (2) + 11 pt"/>
    <w:basedOn w:val="a0"/>
    <w:rsid w:val="00AB067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a9">
    <w:name w:val="Основной текст_"/>
    <w:link w:val="12"/>
    <w:semiHidden/>
    <w:locked/>
    <w:rsid w:val="00342946"/>
    <w:rPr>
      <w:rFonts w:ascii="Times New Roman" w:eastAsia="Times New Roman" w:hAnsi="Times New Roman" w:cs="Times New Roman"/>
      <w:sz w:val="35"/>
      <w:szCs w:val="35"/>
      <w:shd w:val="clear" w:color="auto" w:fill="FFFFFF"/>
    </w:rPr>
  </w:style>
  <w:style w:type="paragraph" w:customStyle="1" w:styleId="12">
    <w:name w:val="Основной текст1"/>
    <w:basedOn w:val="a"/>
    <w:link w:val="a9"/>
    <w:semiHidden/>
    <w:rsid w:val="00342946"/>
    <w:pPr>
      <w:shd w:val="clear" w:color="auto" w:fill="FFFFFF"/>
      <w:spacing w:after="0" w:line="0" w:lineRule="atLeast"/>
      <w:jc w:val="center"/>
    </w:pPr>
    <w:rPr>
      <w:rFonts w:ascii="Times New Roman" w:eastAsia="Times New Roman" w:hAnsi="Times New Roman" w:cs="Times New Roman"/>
      <w:sz w:val="35"/>
      <w:szCs w:val="35"/>
    </w:rPr>
  </w:style>
  <w:style w:type="character" w:customStyle="1" w:styleId="a5">
    <w:name w:val="Абзац списка Знак"/>
    <w:link w:val="a4"/>
    <w:uiPriority w:val="34"/>
    <w:locked/>
    <w:rsid w:val="0034294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2B0B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2B0BE1"/>
  </w:style>
  <w:style w:type="paragraph" w:styleId="ac">
    <w:name w:val="footer"/>
    <w:basedOn w:val="a"/>
    <w:link w:val="ad"/>
    <w:uiPriority w:val="99"/>
    <w:unhideWhenUsed/>
    <w:rsid w:val="002B0B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2B0BE1"/>
  </w:style>
  <w:style w:type="character" w:styleId="ae">
    <w:name w:val="Hyperlink"/>
    <w:uiPriority w:val="99"/>
    <w:unhideWhenUsed/>
    <w:rsid w:val="00B94374"/>
    <w:rPr>
      <w:rFonts w:ascii="Times New Roman" w:hAnsi="Times New Roman" w:cs="Times New Roman" w:hint="default"/>
      <w:color w:val="000080"/>
      <w:u w:val="single"/>
    </w:rPr>
  </w:style>
  <w:style w:type="paragraph" w:styleId="af">
    <w:name w:val="Body Text"/>
    <w:basedOn w:val="a"/>
    <w:link w:val="af0"/>
    <w:unhideWhenUsed/>
    <w:qFormat/>
    <w:rsid w:val="00B94374"/>
    <w:pPr>
      <w:spacing w:after="120" w:line="240" w:lineRule="auto"/>
    </w:pPr>
    <w:rPr>
      <w:rFonts w:cs="Times New Roman"/>
      <w:sz w:val="20"/>
      <w:szCs w:val="20"/>
    </w:rPr>
  </w:style>
  <w:style w:type="character" w:customStyle="1" w:styleId="af0">
    <w:name w:val="Основной текст Знак"/>
    <w:basedOn w:val="a0"/>
    <w:link w:val="af"/>
    <w:rsid w:val="00B94374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1">
    <w:name w:val="Без интервала Знак"/>
    <w:link w:val="af2"/>
    <w:locked/>
    <w:rsid w:val="006B4069"/>
  </w:style>
  <w:style w:type="paragraph" w:styleId="af2">
    <w:name w:val="No Spacing"/>
    <w:link w:val="af1"/>
    <w:uiPriority w:val="1"/>
    <w:qFormat/>
    <w:rsid w:val="006B4069"/>
    <w:pPr>
      <w:spacing w:after="0" w:line="240" w:lineRule="auto"/>
    </w:pPr>
  </w:style>
  <w:style w:type="paragraph" w:customStyle="1" w:styleId="c52">
    <w:name w:val="c52"/>
    <w:basedOn w:val="a"/>
    <w:rsid w:val="005A21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8">
    <w:name w:val="c38"/>
    <w:basedOn w:val="a0"/>
    <w:rsid w:val="00EB48A1"/>
  </w:style>
  <w:style w:type="character" w:customStyle="1" w:styleId="c49">
    <w:name w:val="c49"/>
    <w:basedOn w:val="a0"/>
    <w:rsid w:val="00EB48A1"/>
  </w:style>
  <w:style w:type="character" w:customStyle="1" w:styleId="c15">
    <w:name w:val="c15"/>
    <w:basedOn w:val="a0"/>
    <w:rsid w:val="00EB48A1"/>
  </w:style>
  <w:style w:type="character" w:customStyle="1" w:styleId="10">
    <w:name w:val="Заголовок 1 Знак"/>
    <w:basedOn w:val="a0"/>
    <w:link w:val="1"/>
    <w:uiPriority w:val="9"/>
    <w:rsid w:val="00DC6ED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UnresolvedMention">
    <w:name w:val="Unresolved Mention"/>
    <w:basedOn w:val="a0"/>
    <w:uiPriority w:val="99"/>
    <w:semiHidden/>
    <w:unhideWhenUsed/>
    <w:rsid w:val="00DC6ED0"/>
    <w:rPr>
      <w:color w:val="605E5C"/>
      <w:shd w:val="clear" w:color="auto" w:fill="E1DFDD"/>
    </w:rPr>
  </w:style>
  <w:style w:type="character" w:customStyle="1" w:styleId="20">
    <w:name w:val="Заголовок 2 Знак"/>
    <w:basedOn w:val="a0"/>
    <w:link w:val="2"/>
    <w:uiPriority w:val="9"/>
    <w:rsid w:val="0084393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3">
    <w:name w:val="TOC Heading"/>
    <w:basedOn w:val="1"/>
    <w:next w:val="a"/>
    <w:uiPriority w:val="39"/>
    <w:unhideWhenUsed/>
    <w:qFormat/>
    <w:rsid w:val="005836E2"/>
    <w:pPr>
      <w:spacing w:line="259" w:lineRule="auto"/>
      <w:outlineLvl w:val="9"/>
    </w:pPr>
  </w:style>
  <w:style w:type="paragraph" w:styleId="13">
    <w:name w:val="toc 1"/>
    <w:basedOn w:val="a"/>
    <w:next w:val="a"/>
    <w:autoRedefine/>
    <w:uiPriority w:val="39"/>
    <w:unhideWhenUsed/>
    <w:rsid w:val="005836E2"/>
    <w:pPr>
      <w:tabs>
        <w:tab w:val="left" w:pos="426"/>
        <w:tab w:val="right" w:leader="dot" w:pos="9060"/>
      </w:tabs>
      <w:spacing w:after="100"/>
      <w:jc w:val="both"/>
    </w:pPr>
  </w:style>
  <w:style w:type="paragraph" w:styleId="21">
    <w:name w:val="toc 2"/>
    <w:basedOn w:val="a"/>
    <w:next w:val="a"/>
    <w:autoRedefine/>
    <w:uiPriority w:val="39"/>
    <w:unhideWhenUsed/>
    <w:rsid w:val="005836E2"/>
    <w:pPr>
      <w:spacing w:after="100"/>
      <w:ind w:left="220"/>
    </w:pPr>
  </w:style>
  <w:style w:type="paragraph" w:styleId="af4">
    <w:name w:val="Subtitle"/>
    <w:basedOn w:val="a"/>
    <w:next w:val="a"/>
    <w:uiPriority w:val="11"/>
    <w:qFormat/>
    <w:rsid w:val="008A6D08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5">
    <w:basedOn w:val="TableNormal"/>
    <w:rsid w:val="008A6D0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rsid w:val="008A6D0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rsid w:val="008A6D0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"/>
    <w:rsid w:val="008A6D0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rsid w:val="008A6D0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a">
    <w:name w:val="Balloon Text"/>
    <w:basedOn w:val="a"/>
    <w:link w:val="afb"/>
    <w:uiPriority w:val="99"/>
    <w:semiHidden/>
    <w:unhideWhenUsed/>
    <w:rsid w:val="004366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43660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9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clck.ru/33NMkR" TargetMode="External"/><Relationship Id="rId5" Type="http://schemas.microsoft.com/office/2007/relationships/stylesWithEffects" Target="stylesWithEffects.xml"/><Relationship Id="rId10" Type="http://schemas.openxmlformats.org/officeDocument/2006/relationships/image" Target="media/image1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ikg1hKImWeM+rR+U4Wy9n5D4pOyw==">AMUW2mVmrPsh5ldEJ2IyQPf5oj1dbzZyNo4+t2t6QHlWkS5ib08g6xqT6/r0lrtDNkB+BKWLjVIG+a3oNWMPnezfboK/ub6iMenRrO8IaxVU8RX1ng9KkM3pxJSUlUdvMbXIJfVeDVLjvJlqsN7mlO6ev8vQt9u4bnwJ/d2ELs7M2nn51NIP4/qw9hjPv9Qru4NlyqBUSNhp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7CCB79D-1BFD-470B-B14B-0056B1B549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6945</Words>
  <Characters>39591</Characters>
  <Application>Microsoft Office Word</Application>
  <DocSecurity>0</DocSecurity>
  <Lines>329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79261086831</dc:creator>
  <cp:lastModifiedBy>Галия</cp:lastModifiedBy>
  <cp:revision>2</cp:revision>
  <cp:lastPrinted>2025-10-11T16:47:00Z</cp:lastPrinted>
  <dcterms:created xsi:type="dcterms:W3CDTF">2025-10-15T07:06:00Z</dcterms:created>
  <dcterms:modified xsi:type="dcterms:W3CDTF">2025-10-15T07:06:00Z</dcterms:modified>
</cp:coreProperties>
</file>